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17" w:rsidRDefault="00915D17" w:rsidP="00D30917">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6"/>
          <w:szCs w:val="24"/>
          <w:lang w:eastAsia="en-GB"/>
        </w:rPr>
      </w:pPr>
      <w:bookmarkStart w:id="0" w:name="_GoBack"/>
      <w:bookmarkEnd w:id="0"/>
    </w:p>
    <w:p w:rsidR="00915D17" w:rsidRPr="00AC2DC5" w:rsidRDefault="00915D17" w:rsidP="00915D17">
      <w:pPr>
        <w:pStyle w:val="Header"/>
        <w:ind w:left="-851"/>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915D17" w:rsidRPr="00AC2DC5" w:rsidRDefault="00915D17" w:rsidP="00915D17">
      <w:pPr>
        <w:pStyle w:val="Header"/>
        <w:ind w:left="-851"/>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59264" behindDoc="0" locked="0" layoutInCell="1" allowOverlap="1" wp14:anchorId="11C57916" wp14:editId="5FC30926">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ascii="Tahoma" w:hAnsi="Tahoma" w:cs="Tahoma"/>
          <w:noProof/>
          <w:color w:val="007D4B"/>
          <w:sz w:val="24"/>
          <w:szCs w:val="24"/>
          <w:lang w:val="en-US"/>
        </w:rPr>
        <w:t>Tel</w:t>
      </w:r>
      <w:r>
        <w:rPr>
          <w:rFonts w:ascii="Tahoma" w:hAnsi="Tahoma" w:cs="Tahoma"/>
          <w:noProof/>
          <w:color w:val="007D4B"/>
          <w:sz w:val="24"/>
          <w:szCs w:val="24"/>
          <w:lang w:val="en-US"/>
        </w:rPr>
        <w:t>:</w:t>
      </w:r>
      <w:r w:rsidRPr="00AC2DC5">
        <w:rPr>
          <w:rFonts w:ascii="Tahoma" w:hAnsi="Tahoma" w:cs="Tahoma"/>
          <w:noProof/>
          <w:color w:val="007D4B"/>
          <w:sz w:val="24"/>
          <w:szCs w:val="24"/>
          <w:lang w:val="en-US"/>
        </w:rPr>
        <w:t xml:space="preserve"> 020 8876 8482</w:t>
      </w:r>
    </w:p>
    <w:p w:rsidR="00915D17" w:rsidRPr="00AC2DC5" w:rsidRDefault="00915D17" w:rsidP="00915D17">
      <w:pPr>
        <w:spacing w:after="0" w:line="240" w:lineRule="auto"/>
        <w:ind w:left="-851"/>
        <w:rPr>
          <w:rFonts w:ascii="Tahoma" w:hAnsi="Tahoma" w:cs="Tahoma"/>
          <w:bCs/>
          <w:color w:val="007D4B"/>
          <w:sz w:val="24"/>
          <w:szCs w:val="24"/>
        </w:rPr>
      </w:pPr>
      <w:r w:rsidRPr="00AC2DC5">
        <w:rPr>
          <w:rFonts w:ascii="Tahoma" w:hAnsi="Tahoma" w:cs="Tahoma"/>
          <w:bCs/>
          <w:color w:val="007D4B"/>
          <w:sz w:val="24"/>
          <w:szCs w:val="24"/>
        </w:rPr>
        <w:t xml:space="preserve">Web: www.thealtonprimaryschool.co.uk   </w:t>
      </w:r>
    </w:p>
    <w:p w:rsidR="00915D17" w:rsidRPr="00AC2DC5" w:rsidRDefault="00915D17" w:rsidP="00915D17">
      <w:pPr>
        <w:spacing w:after="0" w:line="240" w:lineRule="auto"/>
        <w:ind w:left="-851"/>
        <w:rPr>
          <w:rFonts w:ascii="Tahoma" w:hAnsi="Tahoma" w:cs="Tahoma"/>
          <w:bCs/>
          <w:color w:val="007D4B"/>
          <w:sz w:val="24"/>
          <w:szCs w:val="24"/>
        </w:rPr>
      </w:pPr>
      <w:r w:rsidRPr="00AC2DC5">
        <w:rPr>
          <w:rFonts w:ascii="Tahoma" w:hAnsi="Tahoma" w:cs="Tahoma"/>
          <w:bCs/>
          <w:color w:val="007D4B"/>
          <w:sz w:val="24"/>
          <w:szCs w:val="24"/>
        </w:rPr>
        <w:t xml:space="preserve">Email: </w:t>
      </w:r>
      <w:hyperlink r:id="rId13" w:history="1">
        <w:r w:rsidRPr="00AC2DC5">
          <w:rPr>
            <w:rStyle w:val="Hyperlink"/>
            <w:rFonts w:ascii="Tahoma" w:hAnsi="Tahoma" w:cs="Tahoma"/>
            <w:bCs/>
            <w:color w:val="007D4B"/>
            <w:szCs w:val="24"/>
          </w:rPr>
          <w:t>admin@thealton.wandsworth.sch.uk</w:t>
        </w:r>
      </w:hyperlink>
    </w:p>
    <w:p w:rsidR="00915D17" w:rsidRPr="00AC2DC5" w:rsidRDefault="00915D17" w:rsidP="00915D17">
      <w:pPr>
        <w:pStyle w:val="Header"/>
        <w:ind w:left="-851"/>
        <w:rPr>
          <w:rFonts w:ascii="Tahoma" w:hAnsi="Tahoma" w:cs="Tahoma"/>
          <w:noProof/>
          <w:color w:val="007D4B"/>
          <w:sz w:val="24"/>
          <w:szCs w:val="24"/>
          <w:lang w:val="en-US"/>
        </w:rPr>
      </w:pPr>
    </w:p>
    <w:p w:rsidR="00915D17" w:rsidRDefault="00915D17" w:rsidP="00915D17">
      <w:pPr>
        <w:pStyle w:val="Header"/>
        <w:ind w:left="-851"/>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915D17" w:rsidRDefault="00157386" w:rsidP="00915D17">
      <w:pPr>
        <w:pStyle w:val="Header"/>
        <w:ind w:left="-851"/>
        <w:rPr>
          <w:rFonts w:ascii="Tahoma" w:hAnsi="Tahoma" w:cs="Tahoma"/>
          <w:b/>
          <w:color w:val="007D4B"/>
          <w:sz w:val="24"/>
          <w:szCs w:val="24"/>
        </w:rPr>
      </w:pPr>
      <w:r>
        <w:rPr>
          <w:rFonts w:ascii="Tahoma" w:hAnsi="Tahoma" w:cs="Tahoma"/>
          <w:noProof/>
          <w:color w:val="007D4B"/>
          <w:sz w:val="24"/>
          <w:szCs w:val="24"/>
          <w:lang w:val="en-US"/>
        </w:rPr>
        <w:pict w14:anchorId="25833709">
          <v:rect id="_x0000_i1025" style="width:547.35pt;height:2pt" o:hrpct="990" o:hralign="center" o:hrstd="t" o:hrnoshade="t" o:hr="t" fillcolor="#007d4b" stroked="f"/>
        </w:pict>
      </w:r>
    </w:p>
    <w:p w:rsidR="00915D17" w:rsidRDefault="00915D17" w:rsidP="00915D17">
      <w:pPr>
        <w:ind w:left="-851"/>
      </w:pPr>
      <w:r>
        <w:rPr>
          <w:rFonts w:ascii="Tahoma" w:hAnsi="Tahoma" w:cs="Tahoma"/>
          <w:b/>
          <w:color w:val="007D4B"/>
          <w:sz w:val="24"/>
          <w:szCs w:val="24"/>
        </w:rPr>
        <w:t>Deputy Headteachers: Claire Powell &amp; Linsay Thomson</w:t>
      </w:r>
      <w:r>
        <w:tab/>
      </w:r>
    </w:p>
    <w:p w:rsidR="00915D17" w:rsidRDefault="00915D17" w:rsidP="00915D17">
      <w:pPr>
        <w:ind w:left="-851"/>
      </w:pPr>
    </w:p>
    <w:p w:rsidR="00915D17" w:rsidRPr="00A36F82" w:rsidRDefault="00915D17" w:rsidP="00915D17">
      <w:pPr>
        <w:pStyle w:val="Default"/>
        <w:jc w:val="center"/>
        <w:rPr>
          <w:rFonts w:ascii="Tahoma" w:hAnsi="Tahoma" w:cs="Tahoma"/>
          <w:sz w:val="40"/>
          <w:szCs w:val="40"/>
        </w:rPr>
      </w:pPr>
      <w:r w:rsidRPr="00A36F82">
        <w:rPr>
          <w:rFonts w:ascii="Tahoma" w:hAnsi="Tahoma" w:cs="Tahoma"/>
          <w:b/>
          <w:bCs/>
          <w:sz w:val="40"/>
          <w:szCs w:val="40"/>
        </w:rPr>
        <w:t>How We Use Your Information</w:t>
      </w:r>
    </w:p>
    <w:p w:rsidR="00915D17" w:rsidRPr="00A36F82" w:rsidRDefault="00915D17" w:rsidP="00915D17">
      <w:pPr>
        <w:spacing w:after="0" w:line="240" w:lineRule="auto"/>
        <w:jc w:val="center"/>
        <w:rPr>
          <w:rFonts w:ascii="Tahoma" w:hAnsi="Tahoma" w:cs="Tahoma"/>
          <w:b/>
          <w:bCs/>
          <w:sz w:val="40"/>
          <w:szCs w:val="40"/>
        </w:rPr>
      </w:pPr>
      <w:r w:rsidRPr="00A36F82">
        <w:rPr>
          <w:rFonts w:ascii="Tahoma" w:hAnsi="Tahoma" w:cs="Tahoma"/>
          <w:b/>
          <w:bCs/>
          <w:sz w:val="40"/>
          <w:szCs w:val="40"/>
        </w:rPr>
        <w:t>Privacy Notice for Pupils</w:t>
      </w:r>
    </w:p>
    <w:p w:rsidR="00915D17" w:rsidRPr="00A36F82" w:rsidRDefault="00915D17" w:rsidP="00915D17">
      <w:pPr>
        <w:pStyle w:val="Default"/>
        <w:rPr>
          <w:rFonts w:ascii="Tahoma" w:hAnsi="Tahoma" w:cs="Tahoma"/>
          <w:b/>
          <w:bCs/>
          <w:sz w:val="23"/>
          <w:szCs w:val="23"/>
        </w:rPr>
      </w:pPr>
    </w:p>
    <w:p w:rsidR="00915D17" w:rsidRPr="00756D1B" w:rsidRDefault="00915D17" w:rsidP="00915D17">
      <w:pPr>
        <w:pStyle w:val="Default"/>
        <w:rPr>
          <w:rFonts w:ascii="Tahoma" w:hAnsi="Tahoma" w:cs="Tahoma"/>
          <w:b/>
          <w:bCs/>
          <w:sz w:val="20"/>
          <w:szCs w:val="20"/>
        </w:rPr>
      </w:pPr>
    </w:p>
    <w:p w:rsidR="00915D17" w:rsidRPr="00756D1B" w:rsidRDefault="00915D17" w:rsidP="001475D6">
      <w:pPr>
        <w:pStyle w:val="Default"/>
        <w:spacing w:after="120"/>
        <w:rPr>
          <w:rFonts w:ascii="Tahoma" w:hAnsi="Tahoma" w:cs="Tahoma"/>
          <w:sz w:val="20"/>
          <w:szCs w:val="20"/>
        </w:rPr>
      </w:pPr>
      <w:r w:rsidRPr="00756D1B">
        <w:rPr>
          <w:rFonts w:ascii="Tahoma" w:hAnsi="Tahoma" w:cs="Tahoma"/>
          <w:b/>
          <w:bCs/>
          <w:sz w:val="20"/>
          <w:szCs w:val="20"/>
        </w:rPr>
        <w:t xml:space="preserve">Introduction </w:t>
      </w:r>
    </w:p>
    <w:p w:rsidR="00915D17" w:rsidRPr="00756D1B"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This notice is to help parents understand </w:t>
      </w:r>
      <w:r w:rsidRPr="00756D1B">
        <w:rPr>
          <w:rFonts w:ascii="Tahoma" w:hAnsi="Tahoma" w:cs="Tahoma"/>
          <w:b/>
          <w:bCs/>
          <w:color w:val="000000"/>
          <w:sz w:val="20"/>
          <w:szCs w:val="20"/>
        </w:rPr>
        <w:t xml:space="preserve">how </w:t>
      </w:r>
      <w:r w:rsidRPr="00756D1B">
        <w:rPr>
          <w:rFonts w:ascii="Tahoma" w:hAnsi="Tahoma" w:cs="Tahoma"/>
          <w:color w:val="000000"/>
          <w:sz w:val="20"/>
          <w:szCs w:val="20"/>
        </w:rPr>
        <w:t xml:space="preserve">and </w:t>
      </w:r>
      <w:r w:rsidRPr="00756D1B">
        <w:rPr>
          <w:rFonts w:ascii="Tahoma" w:hAnsi="Tahoma" w:cs="Tahoma"/>
          <w:b/>
          <w:bCs/>
          <w:color w:val="000000"/>
          <w:sz w:val="20"/>
          <w:szCs w:val="20"/>
        </w:rPr>
        <w:t>why The Alton School</w:t>
      </w:r>
      <w:r w:rsidRPr="00756D1B">
        <w:rPr>
          <w:rFonts w:ascii="Tahoma" w:hAnsi="Tahoma" w:cs="Tahoma"/>
          <w:color w:val="000000"/>
          <w:sz w:val="20"/>
          <w:szCs w:val="20"/>
        </w:rPr>
        <w:t xml:space="preserve"> collects your child's personal information and </w:t>
      </w:r>
      <w:r w:rsidRPr="00756D1B">
        <w:rPr>
          <w:rFonts w:ascii="Tahoma" w:hAnsi="Tahoma" w:cs="Tahoma"/>
          <w:b/>
          <w:bCs/>
          <w:color w:val="000000"/>
          <w:sz w:val="20"/>
          <w:szCs w:val="20"/>
        </w:rPr>
        <w:t xml:space="preserve">what </w:t>
      </w:r>
      <w:r w:rsidRPr="00756D1B">
        <w:rPr>
          <w:rFonts w:ascii="Tahoma" w:hAnsi="Tahoma" w:cs="Tahoma"/>
          <w:color w:val="000000"/>
          <w:sz w:val="20"/>
          <w:szCs w:val="20"/>
        </w:rPr>
        <w:t xml:space="preserve">we do with that information. It also explains the decisions that you can make about your child's information. </w:t>
      </w:r>
    </w:p>
    <w:p w:rsidR="00915D17" w:rsidRPr="00756D1B"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We are giving you this notice because you are able to exercise your child's data protection rights on their behalf. When your child is older (usually when they reach the age of 13) they will be considered mature enough to exercise their own data protection rights. </w:t>
      </w:r>
    </w:p>
    <w:p w:rsidR="00915D17" w:rsidRDefault="00915D17" w:rsidP="001475D6">
      <w:pPr>
        <w:pStyle w:val="Default"/>
        <w:spacing w:after="120"/>
        <w:rPr>
          <w:rFonts w:ascii="Tahoma" w:hAnsi="Tahoma" w:cs="Tahoma"/>
          <w:sz w:val="20"/>
          <w:szCs w:val="20"/>
        </w:rPr>
      </w:pPr>
      <w:r w:rsidRPr="00756D1B">
        <w:rPr>
          <w:rFonts w:ascii="Tahoma" w:hAnsi="Tahoma" w:cs="Tahoma"/>
          <w:sz w:val="20"/>
          <w:szCs w:val="20"/>
        </w:rPr>
        <w:t>If you have any questions about this notice please talk to the Head</w:t>
      </w:r>
      <w:r w:rsidR="00FC6D74">
        <w:rPr>
          <w:rFonts w:ascii="Tahoma" w:hAnsi="Tahoma" w:cs="Tahoma"/>
          <w:sz w:val="20"/>
          <w:szCs w:val="20"/>
        </w:rPr>
        <w:t xml:space="preserve"> </w:t>
      </w:r>
      <w:r w:rsidRPr="00756D1B">
        <w:rPr>
          <w:rFonts w:ascii="Tahoma" w:hAnsi="Tahoma" w:cs="Tahoma"/>
          <w:sz w:val="20"/>
          <w:szCs w:val="20"/>
        </w:rPr>
        <w:t xml:space="preserve">teacher. </w:t>
      </w:r>
    </w:p>
    <w:p w:rsidR="00915D17" w:rsidRPr="00756D1B"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b/>
          <w:bCs/>
          <w:color w:val="000000"/>
          <w:sz w:val="20"/>
          <w:szCs w:val="20"/>
        </w:rPr>
        <w:t xml:space="preserve">What is "personal information"? </w:t>
      </w:r>
    </w:p>
    <w:p w:rsidR="00915D17" w:rsidRPr="00756D1B"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Personal information is information that the School holds about your child and which identifies your child. </w:t>
      </w:r>
    </w:p>
    <w:p w:rsidR="00915D17" w:rsidRPr="00756D1B" w:rsidRDefault="00915D17" w:rsidP="001475D6">
      <w:pPr>
        <w:pStyle w:val="Default"/>
        <w:spacing w:after="120"/>
        <w:rPr>
          <w:rFonts w:ascii="Tahoma" w:hAnsi="Tahoma" w:cs="Tahoma"/>
          <w:sz w:val="20"/>
          <w:szCs w:val="20"/>
        </w:rPr>
      </w:pPr>
      <w:r w:rsidRPr="00756D1B">
        <w:rPr>
          <w:rFonts w:ascii="Tahoma" w:hAnsi="Tahoma" w:cs="Tahoma"/>
          <w:sz w:val="20"/>
          <w:szCs w:val="20"/>
        </w:rPr>
        <w:t>This includes information such as their date of birth and address as well as things like exam results, medical details and behaviour records. The School may also record your child's religion or ethnic group. CCTV, photos and video recordings of your child are also personal information</w:t>
      </w:r>
    </w:p>
    <w:p w:rsidR="00D30917" w:rsidRPr="00FC6D74" w:rsidRDefault="00D30917" w:rsidP="001475D6">
      <w:pPr>
        <w:widowControl w:val="0"/>
        <w:suppressAutoHyphens/>
        <w:overflowPunct w:val="0"/>
        <w:autoSpaceDE w:val="0"/>
        <w:autoSpaceDN w:val="0"/>
        <w:spacing w:after="120" w:line="240" w:lineRule="auto"/>
        <w:textAlignment w:val="baseline"/>
        <w:rPr>
          <w:rFonts w:ascii="Tahoma" w:hAnsi="Tahoma" w:cs="Tahoma"/>
          <w:b/>
          <w:bCs/>
          <w:color w:val="000000"/>
          <w:sz w:val="20"/>
          <w:szCs w:val="20"/>
        </w:rPr>
      </w:pPr>
      <w:r w:rsidRPr="00FC6D74">
        <w:rPr>
          <w:rFonts w:ascii="Tahoma" w:hAnsi="Tahoma" w:cs="Tahoma"/>
          <w:b/>
          <w:bCs/>
          <w:color w:val="000000"/>
          <w:sz w:val="20"/>
          <w:szCs w:val="20"/>
        </w:rPr>
        <w:t xml:space="preserve">The categories of pupil information that we </w:t>
      </w:r>
      <w:r w:rsidR="00162099" w:rsidRPr="00FC6D74">
        <w:rPr>
          <w:rFonts w:ascii="Tahoma" w:hAnsi="Tahoma" w:cs="Tahoma"/>
          <w:b/>
          <w:bCs/>
          <w:color w:val="000000"/>
          <w:sz w:val="20"/>
          <w:szCs w:val="20"/>
        </w:rPr>
        <w:t xml:space="preserve">process </w:t>
      </w:r>
      <w:r w:rsidRPr="00FC6D74">
        <w:rPr>
          <w:rFonts w:ascii="Tahoma" w:hAnsi="Tahoma" w:cs="Tahoma"/>
          <w:b/>
          <w:bCs/>
          <w:color w:val="000000"/>
          <w:sz w:val="20"/>
          <w:szCs w:val="20"/>
        </w:rPr>
        <w:t>include:</w:t>
      </w:r>
    </w:p>
    <w:p w:rsidR="00AC64EA" w:rsidRPr="00FC6D74" w:rsidRDefault="00FC457F"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 xml:space="preserve">personal identifiers and </w:t>
      </w:r>
      <w:r w:rsidR="00AC64EA" w:rsidRPr="00FC6D74">
        <w:rPr>
          <w:rFonts w:ascii="Tahoma" w:hAnsi="Tahoma" w:cs="Tahoma"/>
          <w:sz w:val="20"/>
          <w:szCs w:val="20"/>
        </w:rPr>
        <w:t>contacts (such as name, unique pupil number, contact details and address)</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characteristics (such as ethnicity, language, and free school meal eligibility)</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safeguarding in</w:t>
      </w:r>
      <w:r w:rsidR="00FC457F" w:rsidRPr="00FC6D74">
        <w:rPr>
          <w:rFonts w:ascii="Tahoma" w:hAnsi="Tahoma" w:cs="Tahoma"/>
          <w:sz w:val="20"/>
          <w:szCs w:val="20"/>
        </w:rPr>
        <w:t>formation (such as court orders and professional involvement</w:t>
      </w:r>
      <w:r w:rsidRPr="00FC6D74">
        <w:rPr>
          <w:rFonts w:ascii="Tahoma" w:hAnsi="Tahoma" w:cs="Tahoma"/>
          <w:sz w:val="20"/>
          <w:szCs w:val="20"/>
        </w:rPr>
        <w:t>)</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special educational needs (including the needs and ranking)</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medical and administration (such as doctors information, child health, dental h</w:t>
      </w:r>
      <w:r w:rsidRPr="00FC6D74">
        <w:rPr>
          <w:rFonts w:ascii="Tahoma" w:eastAsia="Times New Roman" w:hAnsi="Tahoma" w:cs="Tahoma"/>
          <w:sz w:val="20"/>
          <w:szCs w:val="20"/>
        </w:rPr>
        <w:t>ealth</w:t>
      </w:r>
      <w:r w:rsidRPr="00FC6D74">
        <w:rPr>
          <w:rFonts w:ascii="Tahoma" w:hAnsi="Tahoma" w:cs="Tahoma"/>
          <w:sz w:val="20"/>
          <w:szCs w:val="20"/>
        </w:rPr>
        <w:t>, allergies, medication and dietary requirements</w:t>
      </w:r>
      <w:r w:rsidR="00FC6D74">
        <w:rPr>
          <w:rFonts w:ascii="Tahoma" w:hAnsi="Tahoma" w:cs="Tahoma"/>
          <w:sz w:val="20"/>
          <w:szCs w:val="20"/>
        </w:rPr>
        <w:t>, free school meals eligibility</w:t>
      </w:r>
      <w:r w:rsidRPr="00FC6D74">
        <w:rPr>
          <w:rFonts w:ascii="Tahoma" w:hAnsi="Tahoma" w:cs="Tahoma"/>
          <w:sz w:val="20"/>
          <w:szCs w:val="20"/>
        </w:rPr>
        <w:t>)</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attendance (such as sessions attended, number of absences, absence reasons and any previous schools attended)</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assessment and attainment (such as key stage 1</w:t>
      </w:r>
      <w:r w:rsidR="00FC6D74">
        <w:rPr>
          <w:rFonts w:ascii="Tahoma" w:hAnsi="Tahoma" w:cs="Tahoma"/>
          <w:sz w:val="20"/>
          <w:szCs w:val="20"/>
        </w:rPr>
        <w:t xml:space="preserve"> and 2 </w:t>
      </w:r>
      <w:r w:rsidRPr="00FC6D74">
        <w:rPr>
          <w:rFonts w:ascii="Tahoma" w:hAnsi="Tahoma" w:cs="Tahoma"/>
          <w:sz w:val="20"/>
          <w:szCs w:val="20"/>
        </w:rPr>
        <w:t xml:space="preserve">and phonics results, </w:t>
      </w:r>
    </w:p>
    <w:p w:rsidR="00AC64EA" w:rsidRPr="00FC6D74" w:rsidRDefault="00AC64EA" w:rsidP="001475D6">
      <w:pPr>
        <w:pStyle w:val="ListParagraph"/>
        <w:numPr>
          <w:ilvl w:val="0"/>
          <w:numId w:val="16"/>
        </w:numPr>
        <w:spacing w:after="120" w:line="288" w:lineRule="auto"/>
        <w:rPr>
          <w:rFonts w:ascii="Tahoma" w:hAnsi="Tahoma" w:cs="Tahoma"/>
          <w:sz w:val="20"/>
          <w:szCs w:val="20"/>
        </w:rPr>
      </w:pPr>
      <w:r w:rsidRPr="00FC6D74">
        <w:rPr>
          <w:rFonts w:ascii="Tahoma" w:hAnsi="Tahoma" w:cs="Tahoma"/>
          <w:sz w:val="20"/>
          <w:szCs w:val="20"/>
        </w:rPr>
        <w:t>behavioural information (such as exclusions and any relevant alternative provision put in place)</w:t>
      </w:r>
    </w:p>
    <w:p w:rsidR="00C975B9" w:rsidRPr="00FC6D74" w:rsidRDefault="00D61A65" w:rsidP="001475D6">
      <w:pPr>
        <w:spacing w:after="120" w:line="288" w:lineRule="auto"/>
        <w:rPr>
          <w:rFonts w:ascii="Tahoma" w:eastAsia="Times New Roman" w:hAnsi="Tahoma" w:cs="Tahoma"/>
          <w:sz w:val="20"/>
          <w:szCs w:val="20"/>
          <w:lang w:eastAsia="en-GB"/>
        </w:rPr>
      </w:pPr>
      <w:r w:rsidRPr="00FC6D74">
        <w:rPr>
          <w:rFonts w:ascii="Tahoma" w:eastAsia="Times New Roman" w:hAnsi="Tahoma" w:cs="Tahoma"/>
          <w:sz w:val="20"/>
          <w:szCs w:val="20"/>
          <w:lang w:eastAsia="en-GB"/>
        </w:rPr>
        <w:t>This list is not exhaustive.</w:t>
      </w:r>
    </w:p>
    <w:p w:rsidR="00355F5B" w:rsidRPr="00FC6D74" w:rsidRDefault="00283D01" w:rsidP="001475D6">
      <w:pPr>
        <w:widowControl w:val="0"/>
        <w:suppressAutoHyphens/>
        <w:overflowPunct w:val="0"/>
        <w:autoSpaceDE w:val="0"/>
        <w:autoSpaceDN w:val="0"/>
        <w:spacing w:after="120" w:line="240" w:lineRule="auto"/>
        <w:textAlignment w:val="baseline"/>
        <w:rPr>
          <w:rFonts w:ascii="Tahoma" w:hAnsi="Tahoma" w:cs="Tahoma"/>
          <w:b/>
          <w:bCs/>
          <w:color w:val="000000"/>
          <w:sz w:val="20"/>
          <w:szCs w:val="20"/>
        </w:rPr>
      </w:pPr>
      <w:r w:rsidRPr="00FC6D74">
        <w:rPr>
          <w:rFonts w:ascii="Tahoma" w:hAnsi="Tahoma" w:cs="Tahoma"/>
          <w:b/>
          <w:bCs/>
          <w:color w:val="000000"/>
          <w:sz w:val="20"/>
          <w:szCs w:val="20"/>
        </w:rPr>
        <w:t>Why we collect and use pupil information</w:t>
      </w:r>
    </w:p>
    <w:p w:rsidR="00FE303A" w:rsidRPr="00756D1B"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We collect this information to help the School run properly, safely and to let others know what we do here. </w:t>
      </w:r>
      <w:r w:rsidR="00FE303A" w:rsidRPr="00756D1B">
        <w:rPr>
          <w:rFonts w:ascii="Tahoma" w:hAnsi="Tahoma" w:cs="Tahoma"/>
          <w:color w:val="000000"/>
          <w:sz w:val="20"/>
          <w:szCs w:val="20"/>
        </w:rPr>
        <w:t xml:space="preserve">Our primary reason for using your child's information is to provide your child with an education. </w:t>
      </w:r>
    </w:p>
    <w:p w:rsidR="00915D17" w:rsidRDefault="00915D17"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Here are some examples: </w:t>
      </w:r>
    </w:p>
    <w:p w:rsidR="004331D9" w:rsidRPr="00FC6D74" w:rsidRDefault="001874CA"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t>to support pupil learning</w:t>
      </w:r>
      <w:r w:rsidR="00297EA1">
        <w:rPr>
          <w:rFonts w:ascii="Tahoma" w:hAnsi="Tahoma" w:cs="Tahoma"/>
          <w:sz w:val="20"/>
          <w:szCs w:val="20"/>
        </w:rPr>
        <w:t>, sometimes we may video a lesson to use for training purposes within the school.</w:t>
      </w:r>
    </w:p>
    <w:p w:rsidR="001874CA" w:rsidRPr="00FC6D74" w:rsidRDefault="004331D9"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t xml:space="preserve">to </w:t>
      </w:r>
      <w:r w:rsidR="001874CA" w:rsidRPr="00FC6D74">
        <w:rPr>
          <w:rFonts w:ascii="Tahoma" w:hAnsi="Tahoma" w:cs="Tahoma"/>
          <w:sz w:val="20"/>
          <w:szCs w:val="20"/>
        </w:rPr>
        <w:t>monitor and report on pupil</w:t>
      </w:r>
      <w:r w:rsidR="00704703" w:rsidRPr="00FC6D74">
        <w:rPr>
          <w:rFonts w:ascii="Tahoma" w:hAnsi="Tahoma" w:cs="Tahoma"/>
          <w:sz w:val="20"/>
          <w:szCs w:val="20"/>
        </w:rPr>
        <w:t xml:space="preserve"> attainment</w:t>
      </w:r>
      <w:r w:rsidR="001874CA" w:rsidRPr="00FC6D74">
        <w:rPr>
          <w:rFonts w:ascii="Tahoma" w:hAnsi="Tahoma" w:cs="Tahoma"/>
          <w:sz w:val="20"/>
          <w:szCs w:val="20"/>
        </w:rPr>
        <w:t xml:space="preserve"> progress</w:t>
      </w:r>
      <w:r w:rsidRPr="00FC6D74">
        <w:rPr>
          <w:rFonts w:ascii="Tahoma" w:hAnsi="Tahoma" w:cs="Tahoma"/>
          <w:sz w:val="20"/>
          <w:szCs w:val="20"/>
        </w:rPr>
        <w:t xml:space="preserve"> </w:t>
      </w:r>
    </w:p>
    <w:p w:rsidR="001874CA" w:rsidRPr="00FC6D74" w:rsidRDefault="001874CA"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lastRenderedPageBreak/>
        <w:t>to provide appropriate pastoral care</w:t>
      </w:r>
      <w:r w:rsidR="004331D9" w:rsidRPr="00FC6D74">
        <w:rPr>
          <w:rFonts w:ascii="Tahoma" w:hAnsi="Tahoma" w:cs="Tahoma"/>
          <w:sz w:val="20"/>
          <w:szCs w:val="20"/>
        </w:rPr>
        <w:t xml:space="preserve"> </w:t>
      </w:r>
    </w:p>
    <w:p w:rsidR="001874CA" w:rsidRPr="00FC6D74" w:rsidRDefault="001874CA"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t>to assess the quality of our services</w:t>
      </w:r>
    </w:p>
    <w:p w:rsidR="001874CA" w:rsidRPr="00FC6D74" w:rsidRDefault="001874CA"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t>to keep children safe (food allergies, or emergency contact details)</w:t>
      </w:r>
      <w:r w:rsidR="004331D9" w:rsidRPr="00FC6D74">
        <w:rPr>
          <w:rFonts w:ascii="Tahoma" w:hAnsi="Tahoma" w:cs="Tahoma"/>
          <w:sz w:val="20"/>
          <w:szCs w:val="20"/>
        </w:rPr>
        <w:t xml:space="preserve"> </w:t>
      </w:r>
    </w:p>
    <w:p w:rsidR="002E2A1E" w:rsidRPr="00FC6D74" w:rsidRDefault="0088254A" w:rsidP="001475D6">
      <w:pPr>
        <w:pStyle w:val="ListParagraph"/>
        <w:widowControl w:val="0"/>
        <w:numPr>
          <w:ilvl w:val="0"/>
          <w:numId w:val="42"/>
        </w:numPr>
        <w:suppressAutoHyphens/>
        <w:overflowPunct w:val="0"/>
        <w:autoSpaceDE w:val="0"/>
        <w:autoSpaceDN w:val="0"/>
        <w:spacing w:after="120" w:line="240" w:lineRule="auto"/>
        <w:textAlignment w:val="baseline"/>
        <w:rPr>
          <w:rFonts w:ascii="Tahoma" w:hAnsi="Tahoma" w:cs="Tahoma"/>
          <w:sz w:val="20"/>
          <w:szCs w:val="20"/>
        </w:rPr>
      </w:pPr>
      <w:r w:rsidRPr="00FC6D74">
        <w:rPr>
          <w:rFonts w:ascii="Tahoma" w:hAnsi="Tahoma" w:cs="Tahoma"/>
          <w:sz w:val="20"/>
          <w:szCs w:val="20"/>
        </w:rPr>
        <w:t>to meet</w:t>
      </w:r>
      <w:r w:rsidR="002E2A1E" w:rsidRPr="00FC6D74">
        <w:rPr>
          <w:rFonts w:ascii="Tahoma" w:hAnsi="Tahoma" w:cs="Tahoma"/>
          <w:sz w:val="20"/>
          <w:szCs w:val="20"/>
        </w:rPr>
        <w:t xml:space="preserve"> the statutory duties placed upon us</w:t>
      </w:r>
      <w:r w:rsidR="003C5E13" w:rsidRPr="00FC6D74">
        <w:rPr>
          <w:rFonts w:ascii="Tahoma" w:hAnsi="Tahoma" w:cs="Tahoma"/>
          <w:sz w:val="20"/>
          <w:szCs w:val="20"/>
        </w:rPr>
        <w:t xml:space="preserve"> for DfE data collections</w:t>
      </w:r>
    </w:p>
    <w:p w:rsidR="002D0F71" w:rsidRPr="002D0F71" w:rsidRDefault="002D0F71" w:rsidP="001475D6">
      <w:pPr>
        <w:pStyle w:val="ListParagraph"/>
        <w:widowControl w:val="0"/>
        <w:numPr>
          <w:ilvl w:val="0"/>
          <w:numId w:val="42"/>
        </w:numPr>
        <w:suppressAutoHyphens/>
        <w:overflowPunct w:val="0"/>
        <w:autoSpaceDE w:val="0"/>
        <w:autoSpaceDN w:val="0"/>
        <w:spacing w:after="120" w:line="240" w:lineRule="auto"/>
        <w:textAlignment w:val="baseline"/>
        <w:rPr>
          <w:rFonts w:ascii="Arial" w:eastAsia="Times New Roman" w:hAnsi="Arial" w:cs="Times New Roman"/>
          <w:b/>
          <w:color w:val="8A2529"/>
          <w:sz w:val="24"/>
          <w:szCs w:val="24"/>
          <w:lang w:eastAsia="en-GB"/>
        </w:rPr>
      </w:pPr>
      <w:r w:rsidRPr="00756D1B">
        <w:rPr>
          <w:rFonts w:ascii="Tahoma" w:hAnsi="Tahoma" w:cs="Tahoma"/>
          <w:color w:val="000000"/>
          <w:sz w:val="20"/>
          <w:szCs w:val="20"/>
        </w:rPr>
        <w:t>We may use photographs or videos of your child for our websites and social media sites or prospectus to show prospective pupils what we do here and to advertise the school. We may continue to use these photographs and videos after your child has left</w:t>
      </w:r>
    </w:p>
    <w:p w:rsidR="002D0F71" w:rsidRPr="00756D1B" w:rsidRDefault="002D0F71" w:rsidP="001475D6">
      <w:pPr>
        <w:pStyle w:val="ListParagraph"/>
        <w:numPr>
          <w:ilvl w:val="0"/>
          <w:numId w:val="42"/>
        </w:numPr>
        <w:suppressAutoHyphens/>
        <w:autoSpaceDE w:val="0"/>
        <w:autoSpaceDN w:val="0"/>
        <w:adjustRightInd w:val="0"/>
        <w:spacing w:after="120" w:line="240" w:lineRule="auto"/>
        <w:contextualSpacing w:val="0"/>
        <w:rPr>
          <w:rFonts w:ascii="Tahoma" w:hAnsi="Tahoma" w:cs="Tahoma"/>
          <w:color w:val="000000"/>
          <w:sz w:val="20"/>
          <w:szCs w:val="20"/>
        </w:rPr>
      </w:pPr>
      <w:r w:rsidRPr="00756D1B">
        <w:rPr>
          <w:rFonts w:ascii="Tahoma" w:hAnsi="Tahoma" w:cs="Tahoma"/>
          <w:color w:val="000000"/>
          <w:sz w:val="20"/>
          <w:szCs w:val="20"/>
        </w:rPr>
        <w:t xml:space="preserve">We publish our public exam results, sports fixtures and other news on the website and put articles and photographs in the local news to tell people about what we have been doing. </w:t>
      </w:r>
    </w:p>
    <w:p w:rsidR="00FE303A" w:rsidRPr="00FC6D74" w:rsidRDefault="00295EF1" w:rsidP="001475D6">
      <w:pPr>
        <w:spacing w:after="120"/>
        <w:rPr>
          <w:rFonts w:ascii="Tahoma" w:hAnsi="Tahoma" w:cs="Tahoma"/>
          <w:b/>
          <w:color w:val="000000"/>
          <w:sz w:val="20"/>
          <w:szCs w:val="20"/>
        </w:rPr>
      </w:pPr>
      <w:r w:rsidRPr="00FC6D74">
        <w:rPr>
          <w:rFonts w:ascii="Tahoma" w:hAnsi="Tahoma" w:cs="Tahoma"/>
          <w:b/>
          <w:color w:val="000000"/>
          <w:sz w:val="20"/>
          <w:szCs w:val="20"/>
        </w:rPr>
        <w:t>Under the General Data Protection Regulation (GDPR), the lawful bases we rely on for processing pupil information are:</w:t>
      </w:r>
      <w:r w:rsidR="00BC0B81" w:rsidRPr="00FC6D74">
        <w:rPr>
          <w:rFonts w:ascii="Tahoma" w:hAnsi="Tahoma" w:cs="Tahoma"/>
          <w:b/>
          <w:color w:val="000000"/>
          <w:sz w:val="20"/>
          <w:szCs w:val="20"/>
        </w:rPr>
        <w:t xml:space="preserve"> </w:t>
      </w:r>
      <w:r w:rsidR="00BC0B81" w:rsidRPr="00FC6D74">
        <w:rPr>
          <w:rFonts w:ascii="Tahoma" w:hAnsi="Tahoma" w:cs="Tahoma"/>
          <w:bCs/>
          <w:sz w:val="20"/>
          <w:szCs w:val="20"/>
        </w:rPr>
        <w:t> </w:t>
      </w:r>
      <w:r w:rsidR="00FE303A" w:rsidRPr="00FC6D74">
        <w:rPr>
          <w:rFonts w:ascii="Tahoma" w:hAnsi="Tahoma" w:cs="Tahoma"/>
          <w:b/>
          <w:color w:val="000000"/>
          <w:sz w:val="20"/>
          <w:szCs w:val="20"/>
        </w:rPr>
        <w:t xml:space="preserve"> </w:t>
      </w:r>
    </w:p>
    <w:p w:rsidR="00FE303A" w:rsidRPr="00756D1B" w:rsidRDefault="00FE303A" w:rsidP="001475D6">
      <w:pPr>
        <w:pStyle w:val="Default"/>
        <w:spacing w:after="120"/>
        <w:rPr>
          <w:rFonts w:ascii="Tahoma" w:hAnsi="Tahoma" w:cs="Tahoma"/>
          <w:b/>
          <w:sz w:val="20"/>
          <w:szCs w:val="20"/>
        </w:rPr>
      </w:pPr>
      <w:r w:rsidRPr="00756D1B">
        <w:rPr>
          <w:rFonts w:ascii="Tahoma" w:hAnsi="Tahoma" w:cs="Tahoma"/>
          <w:b/>
          <w:sz w:val="20"/>
          <w:szCs w:val="20"/>
        </w:rPr>
        <w:t xml:space="preserve">Public interests </w:t>
      </w:r>
    </w:p>
    <w:p w:rsidR="00FE303A" w:rsidRPr="00756D1B" w:rsidRDefault="00FE303A" w:rsidP="001475D6">
      <w:pPr>
        <w:pStyle w:val="Default"/>
        <w:spacing w:after="120"/>
        <w:rPr>
          <w:rFonts w:ascii="Tahoma" w:hAnsi="Tahoma" w:cs="Tahoma"/>
          <w:sz w:val="20"/>
          <w:szCs w:val="20"/>
        </w:rPr>
      </w:pPr>
      <w:r w:rsidRPr="00756D1B">
        <w:rPr>
          <w:rFonts w:ascii="Tahoma" w:hAnsi="Tahoma" w:cs="Tahoma"/>
          <w:sz w:val="20"/>
          <w:szCs w:val="20"/>
        </w:rPr>
        <w:t xml:space="preserve">This means that the processing of your child’s data is necessary for public interests. The School relies on public interests for most of the ways in which it uses your child’s information. </w:t>
      </w:r>
    </w:p>
    <w:p w:rsidR="00FE303A" w:rsidRPr="00756D1B" w:rsidRDefault="00FE303A" w:rsidP="001475D6">
      <w:pPr>
        <w:pStyle w:val="Default"/>
        <w:spacing w:after="120"/>
        <w:rPr>
          <w:rFonts w:ascii="Tahoma" w:hAnsi="Tahoma" w:cs="Tahoma"/>
          <w:sz w:val="20"/>
          <w:szCs w:val="20"/>
        </w:rPr>
      </w:pPr>
      <w:r w:rsidRPr="00756D1B">
        <w:rPr>
          <w:rFonts w:ascii="Tahoma" w:hAnsi="Tahoma" w:cs="Tahoma"/>
          <w:sz w:val="20"/>
          <w:szCs w:val="20"/>
        </w:rPr>
        <w:t xml:space="preserve">Specifically, the School has a public interest in: </w:t>
      </w:r>
    </w:p>
    <w:p w:rsidR="00FE303A" w:rsidRPr="00756D1B" w:rsidRDefault="00FE303A" w:rsidP="001475D6">
      <w:pPr>
        <w:pStyle w:val="Default"/>
        <w:numPr>
          <w:ilvl w:val="0"/>
          <w:numId w:val="46"/>
        </w:numPr>
        <w:ind w:left="714" w:hanging="357"/>
        <w:rPr>
          <w:rFonts w:ascii="Tahoma" w:hAnsi="Tahoma" w:cs="Tahoma"/>
          <w:sz w:val="20"/>
          <w:szCs w:val="20"/>
        </w:rPr>
      </w:pPr>
      <w:r w:rsidRPr="00756D1B">
        <w:rPr>
          <w:rFonts w:ascii="Tahoma" w:hAnsi="Tahoma" w:cs="Tahoma"/>
          <w:sz w:val="20"/>
          <w:szCs w:val="20"/>
        </w:rPr>
        <w:t xml:space="preserve">Providing your child with an education. </w:t>
      </w:r>
    </w:p>
    <w:p w:rsidR="00FE303A" w:rsidRPr="00756D1B" w:rsidRDefault="00FE303A" w:rsidP="001475D6">
      <w:pPr>
        <w:pStyle w:val="Default"/>
        <w:numPr>
          <w:ilvl w:val="0"/>
          <w:numId w:val="46"/>
        </w:numPr>
        <w:ind w:left="714" w:hanging="357"/>
        <w:rPr>
          <w:rFonts w:ascii="Tahoma" w:hAnsi="Tahoma" w:cs="Tahoma"/>
          <w:sz w:val="20"/>
          <w:szCs w:val="20"/>
        </w:rPr>
      </w:pPr>
      <w:r w:rsidRPr="00756D1B">
        <w:rPr>
          <w:rFonts w:ascii="Tahoma" w:hAnsi="Tahoma" w:cs="Tahoma"/>
          <w:sz w:val="20"/>
          <w:szCs w:val="20"/>
        </w:rPr>
        <w:t xml:space="preserve">Safeguarding and promoting your child’s welfare and the welfare of other children. </w:t>
      </w:r>
    </w:p>
    <w:p w:rsidR="00FE303A" w:rsidRPr="00756D1B" w:rsidRDefault="00FE303A" w:rsidP="001475D6">
      <w:pPr>
        <w:pStyle w:val="Default"/>
        <w:numPr>
          <w:ilvl w:val="0"/>
          <w:numId w:val="46"/>
        </w:numPr>
        <w:ind w:left="714" w:hanging="357"/>
        <w:rPr>
          <w:rFonts w:ascii="Tahoma" w:hAnsi="Tahoma" w:cs="Tahoma"/>
          <w:sz w:val="20"/>
          <w:szCs w:val="20"/>
        </w:rPr>
      </w:pPr>
      <w:r w:rsidRPr="00756D1B">
        <w:rPr>
          <w:rFonts w:ascii="Tahoma" w:hAnsi="Tahoma" w:cs="Tahoma"/>
          <w:sz w:val="20"/>
          <w:szCs w:val="20"/>
        </w:rPr>
        <w:t>Promoting the objectives and interests of the School.</w:t>
      </w:r>
    </w:p>
    <w:p w:rsidR="00FE303A" w:rsidRPr="00756D1B" w:rsidRDefault="00FE303A" w:rsidP="001475D6">
      <w:pPr>
        <w:pStyle w:val="Default"/>
        <w:numPr>
          <w:ilvl w:val="0"/>
          <w:numId w:val="46"/>
        </w:numPr>
        <w:ind w:left="714" w:hanging="357"/>
        <w:rPr>
          <w:rFonts w:ascii="Tahoma" w:hAnsi="Tahoma" w:cs="Tahoma"/>
          <w:sz w:val="20"/>
          <w:szCs w:val="20"/>
        </w:rPr>
      </w:pPr>
      <w:r w:rsidRPr="00756D1B">
        <w:rPr>
          <w:rFonts w:ascii="Tahoma" w:hAnsi="Tahoma" w:cs="Tahoma"/>
          <w:sz w:val="20"/>
          <w:szCs w:val="20"/>
        </w:rPr>
        <w:t xml:space="preserve">Facilitating the efficient operation of the School. </w:t>
      </w:r>
    </w:p>
    <w:p w:rsidR="00FE303A" w:rsidRPr="00756D1B" w:rsidRDefault="00FE303A" w:rsidP="001475D6">
      <w:pPr>
        <w:pStyle w:val="Default"/>
        <w:numPr>
          <w:ilvl w:val="0"/>
          <w:numId w:val="46"/>
        </w:numPr>
        <w:ind w:left="714" w:hanging="357"/>
        <w:rPr>
          <w:rFonts w:ascii="Tahoma" w:hAnsi="Tahoma" w:cs="Tahoma"/>
          <w:sz w:val="20"/>
          <w:szCs w:val="20"/>
        </w:rPr>
      </w:pPr>
      <w:r w:rsidRPr="00756D1B">
        <w:rPr>
          <w:rFonts w:ascii="Tahoma" w:hAnsi="Tahoma" w:cs="Tahoma"/>
          <w:sz w:val="20"/>
          <w:szCs w:val="20"/>
        </w:rPr>
        <w:t xml:space="preserve">Ensuring that all relevant legal obligations of the School are complied with. </w:t>
      </w:r>
    </w:p>
    <w:p w:rsidR="00FE303A" w:rsidRPr="00756D1B" w:rsidRDefault="00FE303A" w:rsidP="001475D6">
      <w:pPr>
        <w:pStyle w:val="Default"/>
        <w:spacing w:after="120"/>
        <w:rPr>
          <w:rFonts w:ascii="Tahoma" w:hAnsi="Tahoma" w:cs="Tahoma"/>
          <w:sz w:val="20"/>
          <w:szCs w:val="20"/>
        </w:rPr>
      </w:pPr>
    </w:p>
    <w:p w:rsidR="00FE303A" w:rsidRPr="00756D1B" w:rsidRDefault="00FE303A" w:rsidP="001475D6">
      <w:pPr>
        <w:pStyle w:val="Default"/>
        <w:spacing w:after="120"/>
        <w:rPr>
          <w:rFonts w:ascii="Tahoma" w:hAnsi="Tahoma" w:cs="Tahoma"/>
          <w:b/>
          <w:sz w:val="20"/>
          <w:szCs w:val="20"/>
        </w:rPr>
      </w:pPr>
      <w:r w:rsidRPr="00756D1B">
        <w:rPr>
          <w:rFonts w:ascii="Tahoma" w:hAnsi="Tahoma" w:cs="Tahoma"/>
          <w:b/>
          <w:sz w:val="20"/>
          <w:szCs w:val="20"/>
        </w:rPr>
        <w:t xml:space="preserve">Legal obligation </w:t>
      </w:r>
    </w:p>
    <w:p w:rsidR="00FE303A" w:rsidRPr="00756D1B" w:rsidRDefault="00FE303A" w:rsidP="001475D6">
      <w:pPr>
        <w:pStyle w:val="Default"/>
        <w:spacing w:after="120"/>
        <w:rPr>
          <w:rFonts w:ascii="Tahoma" w:hAnsi="Tahoma" w:cs="Tahoma"/>
          <w:sz w:val="20"/>
          <w:szCs w:val="20"/>
        </w:rPr>
      </w:pPr>
      <w:r w:rsidRPr="00756D1B">
        <w:rPr>
          <w:rFonts w:ascii="Tahoma" w:hAnsi="Tahoma" w:cs="Tahoma"/>
          <w:sz w:val="20"/>
          <w:szCs w:val="20"/>
        </w:rPr>
        <w:t xml:space="preserve">Where the School needs to use your child’s information in order to comply with a legal obligation, for example to report a concern about your child’s wellbeing to Children's Services, we may also have to disclose your child’s  information to third parties such as the courts, the local authority or the police where legally obliged to do so. </w:t>
      </w:r>
    </w:p>
    <w:p w:rsidR="00FE303A" w:rsidRPr="00756D1B" w:rsidRDefault="00FE303A" w:rsidP="001475D6">
      <w:pPr>
        <w:pStyle w:val="Default"/>
        <w:spacing w:after="120"/>
        <w:rPr>
          <w:rFonts w:ascii="Tahoma" w:hAnsi="Tahoma" w:cs="Tahoma"/>
          <w:b/>
          <w:sz w:val="20"/>
          <w:szCs w:val="20"/>
        </w:rPr>
      </w:pPr>
      <w:r w:rsidRPr="00756D1B">
        <w:rPr>
          <w:rFonts w:ascii="Tahoma" w:hAnsi="Tahoma" w:cs="Tahoma"/>
          <w:b/>
          <w:sz w:val="20"/>
          <w:szCs w:val="20"/>
        </w:rPr>
        <w:t xml:space="preserve">Legitimate interest </w:t>
      </w:r>
    </w:p>
    <w:p w:rsidR="00FE303A" w:rsidRPr="00756D1B" w:rsidRDefault="00FE303A" w:rsidP="001475D6">
      <w:pPr>
        <w:spacing w:after="120" w:line="240" w:lineRule="auto"/>
        <w:rPr>
          <w:rFonts w:ascii="Tahoma" w:hAnsi="Tahoma" w:cs="Tahoma"/>
          <w:color w:val="202020"/>
          <w:sz w:val="20"/>
          <w:szCs w:val="20"/>
        </w:rPr>
      </w:pPr>
      <w:r w:rsidRPr="00756D1B">
        <w:rPr>
          <w:rFonts w:ascii="Tahoma" w:hAnsi="Tahoma" w:cs="Tahoma"/>
          <w:color w:val="202020"/>
          <w:sz w:val="20"/>
          <w:szCs w:val="20"/>
        </w:rPr>
        <w:t>Personal data may be processed on the basis that the school has a legitimate interest in processing that data, provided that such legitimate interest is not overridden by the rights or freedoms of the child.</w:t>
      </w:r>
    </w:p>
    <w:p w:rsidR="00FC6D74" w:rsidRPr="00FC6D74" w:rsidRDefault="00FC6D74" w:rsidP="001475D6">
      <w:pPr>
        <w:spacing w:after="120" w:line="240" w:lineRule="auto"/>
        <w:rPr>
          <w:rFonts w:ascii="Tahoma" w:hAnsi="Tahoma" w:cs="Tahoma"/>
          <w:b/>
          <w:color w:val="000000"/>
          <w:sz w:val="20"/>
          <w:szCs w:val="20"/>
        </w:rPr>
      </w:pPr>
      <w:r w:rsidRPr="00FC6D74">
        <w:rPr>
          <w:rFonts w:ascii="Tahoma" w:hAnsi="Tahoma" w:cs="Tahoma"/>
          <w:b/>
          <w:color w:val="000000"/>
          <w:sz w:val="20"/>
          <w:szCs w:val="20"/>
        </w:rPr>
        <w:t>Special Categories</w:t>
      </w:r>
    </w:p>
    <w:p w:rsidR="00FE303A" w:rsidRPr="00756D1B" w:rsidRDefault="00FE303A" w:rsidP="001475D6">
      <w:pPr>
        <w:spacing w:after="120" w:line="240" w:lineRule="auto"/>
        <w:rPr>
          <w:rFonts w:ascii="Tahoma" w:hAnsi="Tahoma" w:cs="Tahoma"/>
          <w:sz w:val="20"/>
          <w:szCs w:val="20"/>
        </w:rPr>
      </w:pPr>
      <w:r w:rsidRPr="00756D1B">
        <w:rPr>
          <w:rFonts w:ascii="Tahoma" w:hAnsi="Tahoma" w:cs="Tahoma"/>
          <w:sz w:val="20"/>
          <w:szCs w:val="20"/>
        </w:rPr>
        <w:t>The School must also comply with an additional condition where it processes special categories of personal information. These special categories include: personal information revealing racial or ethnic origin, political opinions, religious or philosophical beliefs, genetic information, biometric information, health information, and information about sex life or orientation.</w:t>
      </w:r>
    </w:p>
    <w:p w:rsidR="00FE303A" w:rsidRPr="00756D1B" w:rsidRDefault="00FE303A" w:rsidP="001475D6">
      <w:pPr>
        <w:pStyle w:val="Default"/>
        <w:spacing w:after="120"/>
        <w:rPr>
          <w:rFonts w:ascii="Tahoma" w:hAnsi="Tahoma" w:cs="Tahoma"/>
          <w:b/>
          <w:sz w:val="20"/>
          <w:szCs w:val="20"/>
        </w:rPr>
      </w:pPr>
      <w:r w:rsidRPr="00756D1B">
        <w:rPr>
          <w:rFonts w:ascii="Tahoma" w:hAnsi="Tahoma" w:cs="Tahoma"/>
          <w:b/>
          <w:sz w:val="20"/>
          <w:szCs w:val="20"/>
        </w:rPr>
        <w:t>Vital interests</w:t>
      </w:r>
    </w:p>
    <w:p w:rsidR="00FE303A" w:rsidRPr="00756D1B" w:rsidRDefault="00FE303A" w:rsidP="001475D6">
      <w:pPr>
        <w:spacing w:after="120" w:line="240" w:lineRule="auto"/>
        <w:rPr>
          <w:rFonts w:ascii="Tahoma" w:hAnsi="Tahoma" w:cs="Tahoma"/>
          <w:sz w:val="20"/>
          <w:szCs w:val="20"/>
        </w:rPr>
      </w:pPr>
      <w:r w:rsidRPr="00756D1B">
        <w:rPr>
          <w:rFonts w:ascii="Tahoma" w:hAnsi="Tahoma" w:cs="Tahoma"/>
          <w:sz w:val="20"/>
          <w:szCs w:val="20"/>
        </w:rPr>
        <w:t xml:space="preserve">To protect the vital interests of any person where that person cannot give consent, for example, if they are seriously hurt and are unconscious. </w:t>
      </w:r>
    </w:p>
    <w:p w:rsidR="00FE303A" w:rsidRPr="00756D1B" w:rsidRDefault="00FE303A" w:rsidP="001475D6">
      <w:pPr>
        <w:pStyle w:val="Default"/>
        <w:spacing w:after="120"/>
        <w:rPr>
          <w:rFonts w:ascii="Tahoma" w:hAnsi="Tahoma" w:cs="Tahoma"/>
          <w:b/>
          <w:sz w:val="20"/>
          <w:szCs w:val="20"/>
        </w:rPr>
      </w:pPr>
      <w:r w:rsidRPr="00756D1B">
        <w:rPr>
          <w:rFonts w:ascii="Tahoma" w:hAnsi="Tahoma" w:cs="Tahoma"/>
          <w:b/>
          <w:sz w:val="20"/>
          <w:szCs w:val="20"/>
        </w:rPr>
        <w:t>Legal claims</w:t>
      </w:r>
    </w:p>
    <w:p w:rsidR="00FE303A" w:rsidRPr="00756D1B" w:rsidRDefault="00FE303A" w:rsidP="001475D6">
      <w:pPr>
        <w:pStyle w:val="Default"/>
        <w:spacing w:after="120"/>
        <w:rPr>
          <w:rFonts w:ascii="Tahoma" w:hAnsi="Tahoma" w:cs="Tahoma"/>
          <w:sz w:val="20"/>
          <w:szCs w:val="20"/>
        </w:rPr>
      </w:pPr>
      <w:r w:rsidRPr="00756D1B">
        <w:rPr>
          <w:rFonts w:ascii="Tahoma" w:hAnsi="Tahoma" w:cs="Tahoma"/>
          <w:sz w:val="20"/>
          <w:szCs w:val="20"/>
        </w:rPr>
        <w:t xml:space="preserve">The processing is necessary for the establishment, exercise or defence of legal claims. This allows us to share information with our legal advisors and insurers. </w:t>
      </w:r>
    </w:p>
    <w:p w:rsidR="00FE303A" w:rsidRPr="00756D1B" w:rsidRDefault="00FE303A" w:rsidP="001475D6">
      <w:pPr>
        <w:spacing w:after="120" w:line="240" w:lineRule="auto"/>
        <w:rPr>
          <w:rFonts w:ascii="Tahoma" w:eastAsia="Times New Roman" w:hAnsi="Tahoma" w:cs="Tahoma"/>
          <w:b/>
          <w:sz w:val="20"/>
          <w:szCs w:val="20"/>
        </w:rPr>
      </w:pPr>
      <w:r w:rsidRPr="00756D1B">
        <w:rPr>
          <w:rFonts w:ascii="Tahoma" w:eastAsia="Times New Roman" w:hAnsi="Tahoma" w:cs="Tahoma"/>
          <w:b/>
          <w:sz w:val="20"/>
          <w:szCs w:val="20"/>
        </w:rPr>
        <w:t>Collecting Personal Information</w:t>
      </w:r>
    </w:p>
    <w:p w:rsidR="00FE303A" w:rsidRPr="00756D1B" w:rsidRDefault="00FE303A" w:rsidP="001475D6">
      <w:pPr>
        <w:spacing w:after="120" w:line="240" w:lineRule="auto"/>
        <w:rPr>
          <w:rFonts w:ascii="Tahoma" w:hAnsi="Tahoma" w:cs="Tahoma"/>
          <w:sz w:val="20"/>
          <w:szCs w:val="20"/>
        </w:rPr>
      </w:pPr>
      <w:r w:rsidRPr="00756D1B">
        <w:rPr>
          <w:rFonts w:ascii="Tahoma" w:hAnsi="Tahoma" w:cs="Tahoma"/>
          <w:sz w:val="20"/>
          <w:szCs w:val="20"/>
        </w:rPr>
        <w:t>We may ask for your consent to use your child's information in certain ways</w:t>
      </w:r>
      <w:r w:rsidR="001475D6">
        <w:rPr>
          <w:rFonts w:ascii="Tahoma" w:hAnsi="Tahoma" w:cs="Tahoma"/>
          <w:sz w:val="20"/>
          <w:szCs w:val="20"/>
        </w:rPr>
        <w:t>, such as for photographs for use in the web or on local medi</w:t>
      </w:r>
      <w:r w:rsidR="001A1CD8">
        <w:rPr>
          <w:rFonts w:ascii="Tahoma" w:hAnsi="Tahoma" w:cs="Tahoma"/>
          <w:sz w:val="20"/>
          <w:szCs w:val="20"/>
        </w:rPr>
        <w:t>a</w:t>
      </w:r>
      <w:r w:rsidRPr="00756D1B">
        <w:rPr>
          <w:rFonts w:ascii="Tahoma" w:hAnsi="Tahoma" w:cs="Tahoma"/>
          <w:sz w:val="20"/>
          <w:szCs w:val="20"/>
        </w:rPr>
        <w:t>. If we ask for your consent to use your child's personal information you can take back this consent at any time. Any use of your child's information before you withdraw your consent remains valid. Please speak to the office if you would like to withdraw any consent given.</w:t>
      </w:r>
    </w:p>
    <w:p w:rsidR="00FE303A" w:rsidRPr="00756D1B" w:rsidRDefault="00FE303A"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b/>
          <w:bCs/>
          <w:color w:val="000000"/>
          <w:sz w:val="20"/>
          <w:szCs w:val="20"/>
        </w:rPr>
        <w:t xml:space="preserve">Sending information to other countries </w:t>
      </w:r>
    </w:p>
    <w:p w:rsidR="00FE303A" w:rsidRDefault="00FE303A"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We may send your child's information to countries which do not have the same level of protection for personal information as there is the UK. For example, we may store your child's information on cloud computer storage based overseas or communicate with you about your child by email when you are overseas (for example, when you are on holiday). </w:t>
      </w:r>
    </w:p>
    <w:p w:rsidR="00FE303A" w:rsidRPr="00756D1B" w:rsidRDefault="00FE303A"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lastRenderedPageBreak/>
        <w:t xml:space="preserve">The European Commission has produced a list of countries which have adequate data protection rules. The list can be found here: http://ec.europa.eu/justice/data-protection/international-transfers/adequacy/index_en.htm </w:t>
      </w:r>
    </w:p>
    <w:p w:rsidR="00FE303A" w:rsidRPr="00756D1B" w:rsidRDefault="00FE303A"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If the country that we are sending your information to is not on the list or, is not a country within the EEA (which means the European Union, Liechtenstein, Norway and Iceland) then, it might not have the same level of protection for personal information as there is the UK. </w:t>
      </w:r>
    </w:p>
    <w:p w:rsidR="00FE303A" w:rsidRPr="00756D1B" w:rsidRDefault="00FE303A" w:rsidP="001475D6">
      <w:pPr>
        <w:pStyle w:val="Default"/>
        <w:spacing w:after="120"/>
        <w:rPr>
          <w:rFonts w:ascii="Tahoma" w:hAnsi="Tahoma" w:cs="Tahoma"/>
          <w:b/>
          <w:bCs/>
          <w:sz w:val="20"/>
          <w:szCs w:val="20"/>
        </w:rPr>
      </w:pPr>
      <w:r w:rsidRPr="00756D1B">
        <w:rPr>
          <w:rFonts w:ascii="Tahoma" w:hAnsi="Tahoma" w:cs="Tahoma"/>
          <w:sz w:val="20"/>
          <w:szCs w:val="20"/>
        </w:rPr>
        <w:t>We will provide you with details about the safeguards which we have in place outside of this privacy notice. If you have any questions about the safeguards that are in place please contact the Headteacher</w:t>
      </w:r>
    </w:p>
    <w:p w:rsidR="00E144C2" w:rsidRPr="00297EA1" w:rsidRDefault="00DA3A7A" w:rsidP="00297EA1">
      <w:pPr>
        <w:autoSpaceDE w:val="0"/>
        <w:autoSpaceDN w:val="0"/>
        <w:adjustRightInd w:val="0"/>
        <w:spacing w:after="120" w:line="240" w:lineRule="auto"/>
        <w:rPr>
          <w:rFonts w:ascii="Tahoma" w:hAnsi="Tahoma" w:cs="Tahoma"/>
          <w:b/>
          <w:bCs/>
          <w:color w:val="000000"/>
          <w:sz w:val="20"/>
          <w:szCs w:val="20"/>
        </w:rPr>
      </w:pPr>
      <w:r w:rsidRPr="00297EA1">
        <w:rPr>
          <w:rFonts w:ascii="Tahoma" w:hAnsi="Tahoma" w:cs="Tahoma"/>
          <w:b/>
          <w:bCs/>
          <w:color w:val="000000"/>
          <w:sz w:val="20"/>
          <w:szCs w:val="20"/>
        </w:rPr>
        <w:t>How we collect</w:t>
      </w:r>
      <w:r w:rsidR="00E144C2" w:rsidRPr="00297EA1">
        <w:rPr>
          <w:rFonts w:ascii="Tahoma" w:hAnsi="Tahoma" w:cs="Tahoma"/>
          <w:b/>
          <w:bCs/>
          <w:color w:val="000000"/>
          <w:sz w:val="20"/>
          <w:szCs w:val="20"/>
        </w:rPr>
        <w:t xml:space="preserve"> pupil information</w:t>
      </w:r>
    </w:p>
    <w:p w:rsidR="00FE303A" w:rsidRPr="00756D1B" w:rsidRDefault="000646EC" w:rsidP="001475D6">
      <w:pPr>
        <w:autoSpaceDE w:val="0"/>
        <w:autoSpaceDN w:val="0"/>
        <w:adjustRightInd w:val="0"/>
        <w:spacing w:after="120" w:line="240" w:lineRule="auto"/>
        <w:rPr>
          <w:rFonts w:ascii="Tahoma" w:hAnsi="Tahoma" w:cs="Tahoma"/>
          <w:color w:val="000000"/>
          <w:sz w:val="20"/>
          <w:szCs w:val="20"/>
        </w:rPr>
      </w:pPr>
      <w:r w:rsidRPr="00297EA1">
        <w:rPr>
          <w:rFonts w:ascii="Tahoma" w:hAnsi="Tahoma" w:cs="Tahoma"/>
          <w:color w:val="000000"/>
          <w:sz w:val="20"/>
          <w:szCs w:val="20"/>
        </w:rPr>
        <w:t>We collect pupil information via</w:t>
      </w:r>
      <w:r>
        <w:rPr>
          <w:rFonts w:ascii="Arial" w:eastAsia="Times New Roman" w:hAnsi="Arial" w:cs="Times New Roman"/>
          <w:sz w:val="24"/>
          <w:szCs w:val="24"/>
          <w:lang w:eastAsia="en-GB"/>
        </w:rPr>
        <w:t xml:space="preserve"> </w:t>
      </w:r>
      <w:r w:rsidR="00297EA1">
        <w:rPr>
          <w:rFonts w:ascii="Tahoma" w:hAnsi="Tahoma" w:cs="Tahoma"/>
          <w:color w:val="000000"/>
          <w:sz w:val="20"/>
          <w:szCs w:val="20"/>
        </w:rPr>
        <w:t>t</w:t>
      </w:r>
      <w:r w:rsidR="00FE303A" w:rsidRPr="00756D1B">
        <w:rPr>
          <w:rFonts w:ascii="Tahoma" w:hAnsi="Tahoma" w:cs="Tahoma"/>
          <w:color w:val="000000"/>
          <w:sz w:val="20"/>
          <w:szCs w:val="20"/>
        </w:rPr>
        <w:t>he admissions forms which you complete</w:t>
      </w:r>
      <w:r w:rsidR="00297EA1">
        <w:rPr>
          <w:rFonts w:ascii="Tahoma" w:hAnsi="Tahoma" w:cs="Tahoma"/>
          <w:color w:val="000000"/>
          <w:sz w:val="20"/>
          <w:szCs w:val="20"/>
        </w:rPr>
        <w:t>,</w:t>
      </w:r>
      <w:r w:rsidR="00FE303A" w:rsidRPr="00756D1B">
        <w:rPr>
          <w:rFonts w:ascii="Tahoma" w:hAnsi="Tahoma" w:cs="Tahoma"/>
          <w:color w:val="000000"/>
          <w:sz w:val="20"/>
          <w:szCs w:val="20"/>
        </w:rPr>
        <w:t xml:space="preserve"> from your child, their teachers</w:t>
      </w:r>
      <w:r w:rsidR="00297EA1">
        <w:rPr>
          <w:rFonts w:ascii="Tahoma" w:hAnsi="Tahoma" w:cs="Tahoma"/>
          <w:color w:val="000000"/>
          <w:sz w:val="20"/>
          <w:szCs w:val="20"/>
        </w:rPr>
        <w:t xml:space="preserve"> and</w:t>
      </w:r>
      <w:r w:rsidR="00FE303A" w:rsidRPr="00756D1B">
        <w:rPr>
          <w:rFonts w:ascii="Tahoma" w:hAnsi="Tahoma" w:cs="Tahoma"/>
          <w:color w:val="000000"/>
          <w:sz w:val="20"/>
          <w:szCs w:val="20"/>
        </w:rPr>
        <w:t xml:space="preserve"> </w:t>
      </w:r>
      <w:r w:rsidR="00297EA1">
        <w:rPr>
          <w:rFonts w:ascii="Tahoma" w:hAnsi="Tahoma" w:cs="Tahoma"/>
          <w:color w:val="000000"/>
          <w:sz w:val="20"/>
          <w:szCs w:val="20"/>
        </w:rPr>
        <w:t>y</w:t>
      </w:r>
      <w:r w:rsidR="00FE303A" w:rsidRPr="00756D1B">
        <w:rPr>
          <w:rFonts w:ascii="Tahoma" w:hAnsi="Tahoma" w:cs="Tahoma"/>
          <w:color w:val="000000"/>
          <w:sz w:val="20"/>
          <w:szCs w:val="20"/>
        </w:rPr>
        <w:t xml:space="preserve">our child's old school </w:t>
      </w:r>
      <w:r w:rsidR="00297EA1">
        <w:rPr>
          <w:rFonts w:ascii="Tahoma" w:hAnsi="Tahoma" w:cs="Tahoma"/>
          <w:color w:val="000000"/>
          <w:sz w:val="20"/>
          <w:szCs w:val="20"/>
        </w:rPr>
        <w:t>which</w:t>
      </w:r>
      <w:r w:rsidR="00FE303A" w:rsidRPr="00756D1B">
        <w:rPr>
          <w:rFonts w:ascii="Tahoma" w:hAnsi="Tahoma" w:cs="Tahoma"/>
          <w:color w:val="000000"/>
          <w:sz w:val="20"/>
          <w:szCs w:val="20"/>
        </w:rPr>
        <w:t xml:space="preserve"> gives us information about your child if we need this to teach and care for them. </w:t>
      </w:r>
    </w:p>
    <w:p w:rsidR="000646EC" w:rsidRDefault="00FE303A" w:rsidP="001475D6">
      <w:pPr>
        <w:widowControl w:val="0"/>
        <w:suppressAutoHyphens/>
        <w:overflowPunct w:val="0"/>
        <w:autoSpaceDE w:val="0"/>
        <w:autoSpaceDN w:val="0"/>
        <w:spacing w:after="120" w:line="240" w:lineRule="auto"/>
        <w:textAlignment w:val="baseline"/>
        <w:rPr>
          <w:rFonts w:ascii="Arial" w:eastAsia="Times New Roman" w:hAnsi="Arial" w:cs="Times New Roman"/>
          <w:sz w:val="24"/>
          <w:szCs w:val="24"/>
          <w:lang w:eastAsia="en-GB"/>
        </w:rPr>
      </w:pPr>
      <w:r w:rsidRPr="00756D1B">
        <w:rPr>
          <w:rFonts w:ascii="Tahoma" w:hAnsi="Tahoma" w:cs="Tahoma"/>
          <w:color w:val="000000"/>
          <w:sz w:val="20"/>
          <w:szCs w:val="20"/>
        </w:rPr>
        <w:t>Sometimes we get information from your child's doctor and other professionals where we need this to look after your child</w:t>
      </w:r>
      <w:r w:rsidR="00297EA1">
        <w:rPr>
          <w:rFonts w:ascii="Arial" w:eastAsia="Times New Roman" w:hAnsi="Arial" w:cs="Times New Roman"/>
          <w:b/>
          <w:color w:val="8A2529"/>
          <w:sz w:val="24"/>
          <w:szCs w:val="24"/>
          <w:lang w:eastAsia="en-GB"/>
        </w:rPr>
        <w:t>.</w:t>
      </w:r>
    </w:p>
    <w:p w:rsidR="00242FE9" w:rsidRPr="00297EA1" w:rsidRDefault="00B46A16" w:rsidP="001475D6">
      <w:pPr>
        <w:widowControl w:val="0"/>
        <w:suppressAutoHyphens/>
        <w:overflowPunct w:val="0"/>
        <w:autoSpaceDE w:val="0"/>
        <w:autoSpaceDN w:val="0"/>
        <w:spacing w:after="120" w:line="240" w:lineRule="auto"/>
        <w:textAlignment w:val="baseline"/>
        <w:rPr>
          <w:rFonts w:ascii="Tahoma" w:hAnsi="Tahoma" w:cs="Tahoma"/>
          <w:color w:val="000000"/>
          <w:sz w:val="20"/>
          <w:szCs w:val="20"/>
        </w:rPr>
      </w:pPr>
      <w:r w:rsidRPr="00297EA1">
        <w:rPr>
          <w:rFonts w:ascii="Tahoma" w:hAnsi="Tahoma" w:cs="Tahoma"/>
          <w:color w:val="000000"/>
          <w:sz w:val="20"/>
          <w:szCs w:val="20"/>
        </w:rPr>
        <w:t xml:space="preserve">Pupil data is essential for the schools’ operational use. </w:t>
      </w:r>
      <w:r w:rsidR="00242FE9" w:rsidRPr="00297EA1">
        <w:rPr>
          <w:rFonts w:ascii="Tahoma" w:hAnsi="Tahoma" w:cs="Tahoma"/>
          <w:color w:val="000000"/>
          <w:sz w:val="20"/>
          <w:szCs w:val="20"/>
        </w:rPr>
        <w:t xml:space="preserve">Whilst </w:t>
      </w:r>
      <w:r w:rsidR="00556DCF" w:rsidRPr="00297EA1">
        <w:rPr>
          <w:rFonts w:ascii="Tahoma" w:hAnsi="Tahoma" w:cs="Tahoma"/>
          <w:color w:val="000000"/>
          <w:sz w:val="20"/>
          <w:szCs w:val="20"/>
        </w:rPr>
        <w:t xml:space="preserve">the </w:t>
      </w:r>
      <w:r w:rsidR="00242FE9" w:rsidRPr="00297EA1">
        <w:rPr>
          <w:rFonts w:ascii="Tahoma" w:hAnsi="Tahoma" w:cs="Tahoma"/>
          <w:color w:val="000000"/>
          <w:sz w:val="20"/>
          <w:szCs w:val="20"/>
        </w:rPr>
        <w:t>majority of pupil information</w:t>
      </w:r>
      <w:r w:rsidR="00552655" w:rsidRPr="00297EA1">
        <w:rPr>
          <w:rFonts w:ascii="Tahoma" w:hAnsi="Tahoma" w:cs="Tahoma"/>
          <w:color w:val="000000"/>
          <w:sz w:val="20"/>
          <w:szCs w:val="20"/>
        </w:rPr>
        <w:t xml:space="preserve"> </w:t>
      </w:r>
      <w:r w:rsidR="00B2136A" w:rsidRPr="00297EA1">
        <w:rPr>
          <w:rFonts w:ascii="Tahoma" w:hAnsi="Tahoma" w:cs="Tahoma"/>
          <w:color w:val="000000"/>
          <w:sz w:val="20"/>
          <w:szCs w:val="20"/>
        </w:rPr>
        <w:t xml:space="preserve">you provide </w:t>
      </w:r>
      <w:r w:rsidR="00552655" w:rsidRPr="00297EA1">
        <w:rPr>
          <w:rFonts w:ascii="Tahoma" w:hAnsi="Tahoma" w:cs="Tahoma"/>
          <w:color w:val="000000"/>
          <w:sz w:val="20"/>
          <w:szCs w:val="20"/>
        </w:rPr>
        <w:t>to us</w:t>
      </w:r>
      <w:r w:rsidR="00242FE9" w:rsidRPr="00297EA1">
        <w:rPr>
          <w:rFonts w:ascii="Tahoma" w:hAnsi="Tahoma" w:cs="Tahoma"/>
          <w:color w:val="000000"/>
          <w:sz w:val="20"/>
          <w:szCs w:val="20"/>
        </w:rPr>
        <w:t xml:space="preserve"> is </w:t>
      </w:r>
      <w:r w:rsidR="00E144C2" w:rsidRPr="00297EA1">
        <w:rPr>
          <w:rFonts w:ascii="Tahoma" w:hAnsi="Tahoma" w:cs="Tahoma"/>
          <w:color w:val="000000"/>
          <w:sz w:val="20"/>
          <w:szCs w:val="20"/>
        </w:rPr>
        <w:t>mandatory</w:t>
      </w:r>
      <w:r w:rsidR="00242FE9" w:rsidRPr="00297EA1">
        <w:rPr>
          <w:rFonts w:ascii="Tahoma" w:hAnsi="Tahoma" w:cs="Tahoma"/>
          <w:color w:val="000000"/>
          <w:sz w:val="20"/>
          <w:szCs w:val="20"/>
        </w:rPr>
        <w:t>, some</w:t>
      </w:r>
      <w:r w:rsidR="00552655" w:rsidRPr="00297EA1">
        <w:rPr>
          <w:rFonts w:ascii="Tahoma" w:hAnsi="Tahoma" w:cs="Tahoma"/>
          <w:color w:val="000000"/>
          <w:sz w:val="20"/>
          <w:szCs w:val="20"/>
        </w:rPr>
        <w:t xml:space="preserve"> of it</w:t>
      </w:r>
      <w:r w:rsidR="00242FE9" w:rsidRPr="00297EA1">
        <w:rPr>
          <w:rFonts w:ascii="Tahoma" w:hAnsi="Tahoma" w:cs="Tahoma"/>
          <w:color w:val="000000"/>
          <w:sz w:val="20"/>
          <w:szCs w:val="20"/>
        </w:rPr>
        <w:t xml:space="preserve"> </w:t>
      </w:r>
      <w:r w:rsidR="006E1FFB" w:rsidRPr="00297EA1">
        <w:rPr>
          <w:rFonts w:ascii="Tahoma" w:hAnsi="Tahoma" w:cs="Tahoma"/>
          <w:color w:val="000000"/>
          <w:sz w:val="20"/>
          <w:szCs w:val="20"/>
        </w:rPr>
        <w:t>requested</w:t>
      </w:r>
      <w:r w:rsidR="00B2136A" w:rsidRPr="00297EA1">
        <w:rPr>
          <w:rFonts w:ascii="Tahoma" w:hAnsi="Tahoma" w:cs="Tahoma"/>
          <w:color w:val="000000"/>
          <w:sz w:val="20"/>
          <w:szCs w:val="20"/>
        </w:rPr>
        <w:t xml:space="preserve"> </w:t>
      </w:r>
      <w:r w:rsidR="00242FE9" w:rsidRPr="00297EA1">
        <w:rPr>
          <w:rFonts w:ascii="Tahoma" w:hAnsi="Tahoma" w:cs="Tahoma"/>
          <w:color w:val="000000"/>
          <w:sz w:val="20"/>
          <w:szCs w:val="20"/>
        </w:rPr>
        <w:t xml:space="preserve">on a voluntary basis. </w:t>
      </w:r>
      <w:r w:rsidR="009829AA" w:rsidRPr="00297EA1">
        <w:rPr>
          <w:rFonts w:ascii="Tahoma" w:hAnsi="Tahoma" w:cs="Tahoma"/>
          <w:color w:val="000000"/>
          <w:sz w:val="20"/>
          <w:szCs w:val="20"/>
        </w:rPr>
        <w:t xml:space="preserve">In </w:t>
      </w:r>
      <w:r w:rsidR="00552655" w:rsidRPr="00297EA1">
        <w:rPr>
          <w:rFonts w:ascii="Tahoma" w:hAnsi="Tahoma" w:cs="Tahoma"/>
          <w:color w:val="000000"/>
          <w:sz w:val="20"/>
          <w:szCs w:val="20"/>
        </w:rPr>
        <w:t xml:space="preserve">order to comply </w:t>
      </w:r>
      <w:r w:rsidR="009829AA" w:rsidRPr="00297EA1">
        <w:rPr>
          <w:rFonts w:ascii="Tahoma" w:hAnsi="Tahoma" w:cs="Tahoma"/>
          <w:color w:val="000000"/>
          <w:sz w:val="20"/>
          <w:szCs w:val="20"/>
        </w:rPr>
        <w:t xml:space="preserve">with the </w:t>
      </w:r>
      <w:r w:rsidR="008668A3" w:rsidRPr="00297EA1">
        <w:rPr>
          <w:rFonts w:ascii="Tahoma" w:hAnsi="Tahoma" w:cs="Tahoma"/>
          <w:color w:val="000000"/>
          <w:sz w:val="20"/>
          <w:szCs w:val="20"/>
        </w:rPr>
        <w:t>data protection legislation</w:t>
      </w:r>
      <w:r w:rsidR="009829AA" w:rsidRPr="00297EA1">
        <w:rPr>
          <w:rFonts w:ascii="Tahoma" w:hAnsi="Tahoma" w:cs="Tahoma"/>
          <w:color w:val="000000"/>
          <w:sz w:val="20"/>
          <w:szCs w:val="20"/>
        </w:rPr>
        <w:t>, we will inform you</w:t>
      </w:r>
      <w:r w:rsidR="00576F38" w:rsidRPr="00297EA1">
        <w:rPr>
          <w:rFonts w:ascii="Tahoma" w:hAnsi="Tahoma" w:cs="Tahoma"/>
          <w:color w:val="000000"/>
          <w:sz w:val="20"/>
          <w:szCs w:val="20"/>
        </w:rPr>
        <w:t xml:space="preserve"> at the point of collection, </w:t>
      </w:r>
      <w:r w:rsidR="009829AA" w:rsidRPr="00297EA1">
        <w:rPr>
          <w:rFonts w:ascii="Tahoma" w:hAnsi="Tahoma" w:cs="Tahoma"/>
          <w:color w:val="000000"/>
          <w:sz w:val="20"/>
          <w:szCs w:val="20"/>
        </w:rPr>
        <w:t xml:space="preserve">whether you are required to provide </w:t>
      </w:r>
      <w:r w:rsidR="00B2136A" w:rsidRPr="00297EA1">
        <w:rPr>
          <w:rFonts w:ascii="Tahoma" w:hAnsi="Tahoma" w:cs="Tahoma"/>
          <w:color w:val="000000"/>
          <w:sz w:val="20"/>
          <w:szCs w:val="20"/>
        </w:rPr>
        <w:t xml:space="preserve">certain </w:t>
      </w:r>
      <w:r w:rsidR="00552655" w:rsidRPr="00297EA1">
        <w:rPr>
          <w:rFonts w:ascii="Tahoma" w:hAnsi="Tahoma" w:cs="Tahoma"/>
          <w:color w:val="000000"/>
          <w:sz w:val="20"/>
          <w:szCs w:val="20"/>
        </w:rPr>
        <w:t>pupil information</w:t>
      </w:r>
      <w:r w:rsidR="009829AA" w:rsidRPr="00297EA1">
        <w:rPr>
          <w:rFonts w:ascii="Tahoma" w:hAnsi="Tahoma" w:cs="Tahoma"/>
          <w:color w:val="000000"/>
          <w:sz w:val="20"/>
          <w:szCs w:val="20"/>
        </w:rPr>
        <w:t xml:space="preserve"> to us or if you have a choice in this. </w:t>
      </w:r>
    </w:p>
    <w:p w:rsidR="001C3A21" w:rsidRPr="00297EA1" w:rsidRDefault="00DA3A7A" w:rsidP="001475D6">
      <w:pPr>
        <w:widowControl w:val="0"/>
        <w:suppressAutoHyphens/>
        <w:overflowPunct w:val="0"/>
        <w:autoSpaceDE w:val="0"/>
        <w:autoSpaceDN w:val="0"/>
        <w:spacing w:after="120" w:line="240" w:lineRule="auto"/>
        <w:textAlignment w:val="baseline"/>
        <w:rPr>
          <w:rFonts w:ascii="Tahoma" w:hAnsi="Tahoma" w:cs="Tahoma"/>
          <w:b/>
          <w:bCs/>
          <w:color w:val="000000"/>
          <w:sz w:val="20"/>
          <w:szCs w:val="20"/>
        </w:rPr>
      </w:pPr>
      <w:r w:rsidRPr="00297EA1">
        <w:rPr>
          <w:rFonts w:ascii="Tahoma" w:hAnsi="Tahoma" w:cs="Tahoma"/>
          <w:b/>
          <w:bCs/>
          <w:color w:val="000000"/>
          <w:sz w:val="20"/>
          <w:szCs w:val="20"/>
        </w:rPr>
        <w:t>How we store</w:t>
      </w:r>
      <w:r w:rsidR="001C3A21" w:rsidRPr="00297EA1">
        <w:rPr>
          <w:rFonts w:ascii="Tahoma" w:hAnsi="Tahoma" w:cs="Tahoma"/>
          <w:b/>
          <w:bCs/>
          <w:color w:val="000000"/>
          <w:sz w:val="20"/>
          <w:szCs w:val="20"/>
        </w:rPr>
        <w:t xml:space="preserve"> pupil data</w:t>
      </w:r>
    </w:p>
    <w:p w:rsidR="00FE303A" w:rsidRPr="00756D1B" w:rsidRDefault="00FE303A" w:rsidP="001475D6">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We keep your child's information for as long as we need to in order to educate and look after them. We will keep certain information after your child has left the </w:t>
      </w:r>
      <w:r w:rsidR="00297EA1">
        <w:rPr>
          <w:rFonts w:ascii="Tahoma" w:hAnsi="Tahoma" w:cs="Tahoma"/>
          <w:color w:val="000000"/>
          <w:sz w:val="20"/>
          <w:szCs w:val="20"/>
        </w:rPr>
        <w:t>School, as shown in our data retention schedule.</w:t>
      </w:r>
    </w:p>
    <w:p w:rsidR="002D0F71" w:rsidRPr="00297EA1" w:rsidRDefault="002D0F71" w:rsidP="00297EA1">
      <w:pPr>
        <w:suppressAutoHyphens/>
        <w:autoSpaceDE w:val="0"/>
        <w:autoSpaceDN w:val="0"/>
        <w:adjustRightInd w:val="0"/>
        <w:spacing w:after="120" w:line="240" w:lineRule="auto"/>
        <w:rPr>
          <w:rFonts w:ascii="Tahoma" w:hAnsi="Tahoma" w:cs="Tahoma"/>
          <w:color w:val="000000"/>
          <w:sz w:val="20"/>
          <w:szCs w:val="20"/>
        </w:rPr>
      </w:pPr>
      <w:r w:rsidRPr="00297EA1">
        <w:rPr>
          <w:rFonts w:ascii="Tahoma" w:hAnsi="Tahoma" w:cs="Tahoma"/>
          <w:color w:val="000000"/>
          <w:sz w:val="20"/>
          <w:szCs w:val="20"/>
        </w:rPr>
        <w:t xml:space="preserve">We sometimes use contractors to handle personal information on our behalf. The following are examples: </w:t>
      </w:r>
    </w:p>
    <w:p w:rsidR="002D0F71" w:rsidRPr="00756D1B" w:rsidRDefault="000543D3" w:rsidP="00297EA1">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we use third party "cloud computing" services to store some information rather than the information being stored on hard dr</w:t>
      </w:r>
      <w:r>
        <w:rPr>
          <w:rFonts w:ascii="Tahoma" w:hAnsi="Tahoma" w:cs="Tahoma"/>
          <w:color w:val="000000"/>
          <w:sz w:val="20"/>
          <w:szCs w:val="20"/>
        </w:rPr>
        <w:t>ives located on the school site</w:t>
      </w:r>
      <w:r w:rsidRPr="00756D1B">
        <w:rPr>
          <w:rFonts w:ascii="Tahoma" w:hAnsi="Tahoma" w:cs="Tahoma"/>
          <w:color w:val="000000"/>
          <w:sz w:val="20"/>
          <w:szCs w:val="20"/>
        </w:rPr>
        <w:t xml:space="preserve"> </w:t>
      </w:r>
      <w:r w:rsidR="002D0F71" w:rsidRPr="00756D1B">
        <w:rPr>
          <w:rFonts w:ascii="Tahoma" w:hAnsi="Tahoma" w:cs="Tahoma"/>
          <w:color w:val="000000"/>
          <w:sz w:val="20"/>
          <w:szCs w:val="20"/>
        </w:rPr>
        <w:t xml:space="preserve">- IT consultants who might access information about your child when checking the security of our IT network; and </w:t>
      </w:r>
    </w:p>
    <w:p w:rsidR="002D0F71" w:rsidRPr="00756D1B" w:rsidRDefault="002D0F71" w:rsidP="00297EA1">
      <w:pPr>
        <w:autoSpaceDE w:val="0"/>
        <w:autoSpaceDN w:val="0"/>
        <w:adjustRightInd w:val="0"/>
        <w:spacing w:after="120" w:line="240" w:lineRule="auto"/>
        <w:rPr>
          <w:rFonts w:ascii="Tahoma" w:hAnsi="Tahoma" w:cs="Tahoma"/>
          <w:color w:val="000000"/>
          <w:sz w:val="20"/>
          <w:szCs w:val="20"/>
        </w:rPr>
      </w:pPr>
      <w:r w:rsidRPr="00756D1B">
        <w:rPr>
          <w:rFonts w:ascii="Tahoma" w:hAnsi="Tahoma" w:cs="Tahoma"/>
          <w:color w:val="000000"/>
          <w:sz w:val="20"/>
          <w:szCs w:val="20"/>
        </w:rPr>
        <w:t xml:space="preserve">-. </w:t>
      </w:r>
    </w:p>
    <w:p w:rsidR="0002716E" w:rsidRPr="00297EA1" w:rsidRDefault="0002716E" w:rsidP="001475D6">
      <w:pPr>
        <w:widowControl w:val="0"/>
        <w:suppressAutoHyphens/>
        <w:overflowPunct w:val="0"/>
        <w:autoSpaceDE w:val="0"/>
        <w:autoSpaceDN w:val="0"/>
        <w:spacing w:after="120" w:line="240" w:lineRule="auto"/>
        <w:textAlignment w:val="baseline"/>
        <w:rPr>
          <w:rFonts w:ascii="Tahoma" w:hAnsi="Tahoma" w:cs="Tahoma"/>
          <w:b/>
          <w:bCs/>
          <w:color w:val="000000"/>
          <w:sz w:val="20"/>
          <w:szCs w:val="20"/>
        </w:rPr>
      </w:pPr>
      <w:r w:rsidRPr="00297EA1">
        <w:rPr>
          <w:rFonts w:ascii="Tahoma" w:hAnsi="Tahoma" w:cs="Tahoma"/>
          <w:b/>
          <w:bCs/>
          <w:color w:val="000000"/>
          <w:sz w:val="20"/>
          <w:szCs w:val="20"/>
        </w:rPr>
        <w:t>Who</w:t>
      </w:r>
      <w:r w:rsidR="00283D01" w:rsidRPr="00297EA1">
        <w:rPr>
          <w:rFonts w:ascii="Tahoma" w:hAnsi="Tahoma" w:cs="Tahoma"/>
          <w:b/>
          <w:bCs/>
          <w:color w:val="000000"/>
          <w:sz w:val="20"/>
          <w:szCs w:val="20"/>
        </w:rPr>
        <w:t xml:space="preserve"> we </w:t>
      </w:r>
      <w:r w:rsidRPr="00297EA1">
        <w:rPr>
          <w:rFonts w:ascii="Tahoma" w:hAnsi="Tahoma" w:cs="Tahoma"/>
          <w:b/>
          <w:bCs/>
          <w:color w:val="000000"/>
          <w:sz w:val="20"/>
          <w:szCs w:val="20"/>
        </w:rPr>
        <w:t>share pupil information with</w:t>
      </w:r>
    </w:p>
    <w:p w:rsidR="00297EA1" w:rsidRDefault="005875BF" w:rsidP="001475D6">
      <w:pPr>
        <w:widowControl w:val="0"/>
        <w:suppressAutoHyphens/>
        <w:overflowPunct w:val="0"/>
        <w:autoSpaceDE w:val="0"/>
        <w:autoSpaceDN w:val="0"/>
        <w:spacing w:after="120" w:line="240" w:lineRule="auto"/>
        <w:textAlignment w:val="baseline"/>
        <w:rPr>
          <w:rFonts w:ascii="Tahoma" w:hAnsi="Tahoma" w:cs="Tahoma"/>
          <w:color w:val="000000"/>
          <w:sz w:val="20"/>
          <w:szCs w:val="20"/>
        </w:rPr>
      </w:pPr>
      <w:r w:rsidRPr="00756D1B">
        <w:rPr>
          <w:rFonts w:ascii="Tahoma" w:hAnsi="Tahoma" w:cs="Tahoma"/>
          <w:color w:val="000000"/>
          <w:sz w:val="20"/>
          <w:szCs w:val="20"/>
        </w:rPr>
        <w:t>We will only share your child's information with other people and organisations when we have a good reason to do so. In exceptional circumstances, we may need to share it more widely than we would normally</w:t>
      </w:r>
      <w:r w:rsidR="00297EA1">
        <w:rPr>
          <w:rFonts w:ascii="Tahoma" w:hAnsi="Tahoma" w:cs="Tahoma"/>
          <w:color w:val="000000"/>
          <w:sz w:val="20"/>
          <w:szCs w:val="20"/>
        </w:rPr>
        <w:t>.</w:t>
      </w:r>
    </w:p>
    <w:p w:rsidR="004A4D81" w:rsidRPr="00297EA1" w:rsidRDefault="0002716E" w:rsidP="001475D6">
      <w:pPr>
        <w:widowControl w:val="0"/>
        <w:suppressAutoHyphens/>
        <w:overflowPunct w:val="0"/>
        <w:autoSpaceDE w:val="0"/>
        <w:autoSpaceDN w:val="0"/>
        <w:spacing w:after="120" w:line="240" w:lineRule="auto"/>
        <w:textAlignment w:val="baseline"/>
        <w:rPr>
          <w:rFonts w:ascii="Tahoma" w:hAnsi="Tahoma" w:cs="Tahoma"/>
          <w:color w:val="000000"/>
          <w:sz w:val="20"/>
          <w:szCs w:val="20"/>
        </w:rPr>
      </w:pPr>
      <w:r w:rsidRPr="00297EA1">
        <w:rPr>
          <w:rFonts w:ascii="Tahoma" w:hAnsi="Tahoma" w:cs="Tahoma"/>
          <w:color w:val="000000"/>
          <w:sz w:val="20"/>
          <w:szCs w:val="20"/>
        </w:rPr>
        <w:t>We</w:t>
      </w:r>
      <w:r w:rsidR="000543D3">
        <w:rPr>
          <w:rFonts w:ascii="Tahoma" w:hAnsi="Tahoma" w:cs="Tahoma"/>
          <w:color w:val="000000"/>
          <w:sz w:val="20"/>
          <w:szCs w:val="20"/>
        </w:rPr>
        <w:t xml:space="preserve"> may </w:t>
      </w:r>
      <w:r w:rsidRPr="00297EA1">
        <w:rPr>
          <w:rFonts w:ascii="Tahoma" w:hAnsi="Tahoma" w:cs="Tahoma"/>
          <w:color w:val="000000"/>
          <w:sz w:val="20"/>
          <w:szCs w:val="20"/>
        </w:rPr>
        <w:t xml:space="preserve">share </w:t>
      </w:r>
      <w:r w:rsidR="00A37407" w:rsidRPr="00297EA1">
        <w:rPr>
          <w:rFonts w:ascii="Tahoma" w:hAnsi="Tahoma" w:cs="Tahoma"/>
          <w:color w:val="000000"/>
          <w:sz w:val="20"/>
          <w:szCs w:val="20"/>
        </w:rPr>
        <w:t xml:space="preserve">pupil </w:t>
      </w:r>
      <w:r w:rsidRPr="00297EA1">
        <w:rPr>
          <w:rFonts w:ascii="Tahoma" w:hAnsi="Tahoma" w:cs="Tahoma"/>
          <w:color w:val="000000"/>
          <w:sz w:val="20"/>
          <w:szCs w:val="20"/>
        </w:rPr>
        <w:t>information with</w:t>
      </w:r>
      <w:r w:rsidR="001C3A21" w:rsidRPr="00297EA1">
        <w:rPr>
          <w:rFonts w:ascii="Tahoma" w:hAnsi="Tahoma" w:cs="Tahoma"/>
          <w:color w:val="000000"/>
          <w:sz w:val="20"/>
          <w:szCs w:val="20"/>
        </w:rPr>
        <w:t>:</w:t>
      </w:r>
    </w:p>
    <w:p w:rsidR="0011220C" w:rsidRPr="00297EA1" w:rsidRDefault="0011220C" w:rsidP="001475D6">
      <w:pPr>
        <w:pStyle w:val="ListParagraph"/>
        <w:widowControl w:val="0"/>
        <w:numPr>
          <w:ilvl w:val="0"/>
          <w:numId w:val="34"/>
        </w:numPr>
        <w:suppressAutoHyphens/>
        <w:overflowPunct w:val="0"/>
        <w:autoSpaceDE w:val="0"/>
        <w:autoSpaceDN w:val="0"/>
        <w:spacing w:after="120" w:line="240" w:lineRule="auto"/>
        <w:textAlignment w:val="baseline"/>
        <w:rPr>
          <w:rFonts w:ascii="Tahoma" w:hAnsi="Tahoma" w:cs="Tahoma"/>
          <w:color w:val="000000"/>
          <w:sz w:val="20"/>
          <w:szCs w:val="20"/>
        </w:rPr>
      </w:pPr>
      <w:r w:rsidRPr="00297EA1">
        <w:rPr>
          <w:rFonts w:ascii="Tahoma" w:hAnsi="Tahoma" w:cs="Tahoma"/>
          <w:color w:val="000000"/>
          <w:sz w:val="20"/>
          <w:szCs w:val="20"/>
        </w:rPr>
        <w:t>schools that the pupil</w:t>
      </w:r>
      <w:r w:rsidR="00576F38" w:rsidRPr="00297EA1">
        <w:rPr>
          <w:rFonts w:ascii="Tahoma" w:hAnsi="Tahoma" w:cs="Tahoma"/>
          <w:color w:val="000000"/>
          <w:sz w:val="20"/>
          <w:szCs w:val="20"/>
        </w:rPr>
        <w:t>s</w:t>
      </w:r>
      <w:r w:rsidRPr="00297EA1">
        <w:rPr>
          <w:rFonts w:ascii="Tahoma" w:hAnsi="Tahoma" w:cs="Tahoma"/>
          <w:color w:val="000000"/>
          <w:sz w:val="20"/>
          <w:szCs w:val="20"/>
        </w:rPr>
        <w:t xml:space="preserve"> attend after leaving us</w:t>
      </w:r>
    </w:p>
    <w:p w:rsidR="00FE303A" w:rsidRPr="00756D1B" w:rsidRDefault="0011220C" w:rsidP="00297EA1">
      <w:pPr>
        <w:pStyle w:val="ListParagraph"/>
        <w:widowControl w:val="0"/>
        <w:numPr>
          <w:ilvl w:val="0"/>
          <w:numId w:val="45"/>
        </w:numPr>
        <w:suppressAutoHyphens/>
        <w:overflowPunct w:val="0"/>
        <w:autoSpaceDE w:val="0"/>
        <w:autoSpaceDN w:val="0"/>
        <w:spacing w:after="0" w:line="240" w:lineRule="auto"/>
        <w:ind w:left="714" w:hanging="357"/>
        <w:contextualSpacing w:val="0"/>
        <w:rPr>
          <w:rFonts w:ascii="Tahoma" w:hAnsi="Tahoma" w:cs="Tahoma"/>
          <w:sz w:val="20"/>
          <w:szCs w:val="20"/>
        </w:rPr>
      </w:pPr>
      <w:r w:rsidRPr="00297EA1">
        <w:rPr>
          <w:rFonts w:ascii="Tahoma" w:hAnsi="Tahoma" w:cs="Tahoma"/>
          <w:color w:val="000000"/>
          <w:sz w:val="20"/>
          <w:szCs w:val="20"/>
        </w:rPr>
        <w:t>our local authority</w:t>
      </w:r>
      <w:r w:rsidR="00FE303A">
        <w:rPr>
          <w:rFonts w:ascii="Arial" w:eastAsia="Times New Roman" w:hAnsi="Arial" w:cs="Times New Roman"/>
          <w:sz w:val="24"/>
          <w:szCs w:val="24"/>
          <w:lang w:eastAsia="en-GB"/>
        </w:rPr>
        <w:t xml:space="preserve"> </w:t>
      </w:r>
      <w:r w:rsidR="00FE303A" w:rsidRPr="00756D1B">
        <w:rPr>
          <w:rFonts w:ascii="Tahoma" w:eastAsia="Times New Roman" w:hAnsi="Tahoma" w:cs="Tahoma"/>
          <w:sz w:val="20"/>
          <w:szCs w:val="20"/>
        </w:rPr>
        <w:t>We are required to share information about our pupils with our local authority under section 3 of The Education (Information About Individual Pupils) (England) Regulations 2013.</w:t>
      </w:r>
    </w:p>
    <w:p w:rsidR="005875BF" w:rsidRPr="00756D1B" w:rsidRDefault="005875BF" w:rsidP="00297EA1">
      <w:pPr>
        <w:pStyle w:val="ListParagraph"/>
        <w:numPr>
          <w:ilvl w:val="0"/>
          <w:numId w:val="45"/>
        </w:numPr>
        <w:suppressAutoHyphens/>
        <w:autoSpaceDE w:val="0"/>
        <w:autoSpaceDN w:val="0"/>
        <w:adjustRightInd w:val="0"/>
        <w:spacing w:after="0" w:line="240" w:lineRule="auto"/>
        <w:ind w:left="714" w:hanging="357"/>
        <w:contextualSpacing w:val="0"/>
        <w:rPr>
          <w:rFonts w:ascii="Tahoma" w:hAnsi="Tahoma" w:cs="Tahoma"/>
          <w:color w:val="000000"/>
          <w:sz w:val="20"/>
          <w:szCs w:val="20"/>
        </w:rPr>
      </w:pPr>
      <w:r w:rsidRPr="00756D1B">
        <w:rPr>
          <w:rFonts w:ascii="Tahoma" w:hAnsi="Tahoma" w:cs="Tahoma"/>
          <w:color w:val="000000"/>
          <w:sz w:val="20"/>
          <w:szCs w:val="20"/>
        </w:rPr>
        <w:t xml:space="preserve">the School Nurse </w:t>
      </w:r>
      <w:r w:rsidR="000543D3" w:rsidRPr="00756D1B">
        <w:rPr>
          <w:rFonts w:ascii="Tahoma" w:hAnsi="Tahoma" w:cs="Tahoma"/>
          <w:color w:val="000000"/>
          <w:sz w:val="20"/>
          <w:szCs w:val="20"/>
        </w:rPr>
        <w:t xml:space="preserve">about your child's health and wellbeing </w:t>
      </w:r>
      <w:r w:rsidR="000543D3">
        <w:rPr>
          <w:rFonts w:ascii="Tahoma" w:hAnsi="Tahoma" w:cs="Tahoma"/>
          <w:color w:val="000000"/>
          <w:sz w:val="20"/>
          <w:szCs w:val="20"/>
        </w:rPr>
        <w:t>or counsellor, o</w:t>
      </w:r>
      <w:r>
        <w:rPr>
          <w:rFonts w:ascii="Tahoma" w:hAnsi="Tahoma" w:cs="Tahoma"/>
          <w:color w:val="000000"/>
          <w:sz w:val="20"/>
          <w:szCs w:val="20"/>
        </w:rPr>
        <w:t>r Place 2 Be</w:t>
      </w:r>
    </w:p>
    <w:p w:rsidR="005875BF" w:rsidRPr="00756D1B" w:rsidRDefault="005875BF" w:rsidP="00297EA1">
      <w:pPr>
        <w:pStyle w:val="ListParagraph"/>
        <w:numPr>
          <w:ilvl w:val="0"/>
          <w:numId w:val="45"/>
        </w:numPr>
        <w:suppressAutoHyphens/>
        <w:autoSpaceDE w:val="0"/>
        <w:autoSpaceDN w:val="0"/>
        <w:adjustRightInd w:val="0"/>
        <w:spacing w:after="0" w:line="240" w:lineRule="auto"/>
        <w:ind w:left="714" w:hanging="357"/>
        <w:contextualSpacing w:val="0"/>
        <w:rPr>
          <w:rFonts w:ascii="Tahoma" w:hAnsi="Tahoma" w:cs="Tahoma"/>
          <w:color w:val="000000"/>
          <w:sz w:val="20"/>
          <w:szCs w:val="20"/>
        </w:rPr>
      </w:pPr>
      <w:r w:rsidRPr="00756D1B">
        <w:rPr>
          <w:rFonts w:ascii="Tahoma" w:hAnsi="Tahoma" w:cs="Tahoma"/>
          <w:color w:val="000000"/>
          <w:sz w:val="20"/>
          <w:szCs w:val="20"/>
        </w:rPr>
        <w:t xml:space="preserve">the police or our legal advisers if something goes wrong or to help with an inquiry. For example, if one of your child's classmates is injured at school or if there is a burglary. </w:t>
      </w:r>
    </w:p>
    <w:p w:rsidR="005875BF" w:rsidRPr="00756D1B" w:rsidRDefault="005875BF" w:rsidP="00297EA1">
      <w:pPr>
        <w:pStyle w:val="ListParagraph"/>
        <w:numPr>
          <w:ilvl w:val="0"/>
          <w:numId w:val="45"/>
        </w:numPr>
        <w:suppressAutoHyphens/>
        <w:autoSpaceDE w:val="0"/>
        <w:autoSpaceDN w:val="0"/>
        <w:adjustRightInd w:val="0"/>
        <w:spacing w:after="0" w:line="240" w:lineRule="auto"/>
        <w:ind w:left="714" w:hanging="357"/>
        <w:contextualSpacing w:val="0"/>
        <w:rPr>
          <w:rFonts w:ascii="Tahoma" w:hAnsi="Tahoma" w:cs="Tahoma"/>
          <w:color w:val="000000"/>
          <w:sz w:val="20"/>
          <w:szCs w:val="20"/>
        </w:rPr>
      </w:pPr>
      <w:r w:rsidRPr="00756D1B">
        <w:rPr>
          <w:rFonts w:ascii="Tahoma" w:hAnsi="Tahoma" w:cs="Tahoma"/>
          <w:color w:val="000000"/>
          <w:sz w:val="20"/>
          <w:szCs w:val="20"/>
        </w:rPr>
        <w:t xml:space="preserve">consultants, experts and other advisors to assist the School in fulfilling its obligations and to help run the School properly. We might need to share your child's information with them if this is relevant to their work. </w:t>
      </w:r>
    </w:p>
    <w:p w:rsidR="0011220C" w:rsidRPr="00E90C11" w:rsidRDefault="00FE303A" w:rsidP="00E90C11">
      <w:pPr>
        <w:pStyle w:val="ListParagraph"/>
        <w:widowControl w:val="0"/>
        <w:numPr>
          <w:ilvl w:val="0"/>
          <w:numId w:val="45"/>
        </w:numPr>
        <w:suppressAutoHyphens/>
        <w:overflowPunct w:val="0"/>
        <w:autoSpaceDE w:val="0"/>
        <w:autoSpaceDN w:val="0"/>
        <w:spacing w:after="120" w:line="240" w:lineRule="auto"/>
        <w:textAlignment w:val="baseline"/>
        <w:rPr>
          <w:rFonts w:ascii="Arial" w:eastAsia="Times New Roman" w:hAnsi="Arial" w:cs="Times New Roman"/>
          <w:sz w:val="24"/>
          <w:szCs w:val="24"/>
          <w:lang w:eastAsia="en-GB"/>
        </w:rPr>
      </w:pPr>
      <w:r w:rsidRPr="00E90C11">
        <w:rPr>
          <w:rFonts w:ascii="Tahoma" w:eastAsia="Times New Roman" w:hAnsi="Tahoma" w:cs="Tahoma"/>
          <w:sz w:val="20"/>
          <w:szCs w:val="20"/>
        </w:rPr>
        <w:t>the multi academy trust, NHS and social services on a statutory basis. This data sharing underpins school funding and educational attainment policy and monitoring</w:t>
      </w:r>
    </w:p>
    <w:p w:rsidR="00E90C11" w:rsidRPr="0003155E" w:rsidRDefault="0003155E" w:rsidP="00E90C11">
      <w:pPr>
        <w:pStyle w:val="ListParagraph"/>
        <w:numPr>
          <w:ilvl w:val="0"/>
          <w:numId w:val="34"/>
        </w:numPr>
        <w:spacing w:after="120"/>
        <w:rPr>
          <w:rFonts w:ascii="Tahoma" w:hAnsi="Tahoma" w:cs="Tahoma"/>
          <w:color w:val="000000"/>
          <w:sz w:val="20"/>
          <w:szCs w:val="20"/>
        </w:rPr>
      </w:pPr>
      <w:r w:rsidRPr="00E90C11">
        <w:rPr>
          <w:rFonts w:ascii="Tahoma" w:hAnsi="Tahoma" w:cs="Tahoma"/>
          <w:color w:val="000000"/>
          <w:sz w:val="20"/>
          <w:szCs w:val="20"/>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w:t>
      </w:r>
      <w:r w:rsidR="00E90C11">
        <w:rPr>
          <w:rFonts w:ascii="Tahoma" w:hAnsi="Tahoma" w:cs="Tahoma"/>
          <w:color w:val="000000"/>
          <w:sz w:val="20"/>
          <w:szCs w:val="20"/>
        </w:rPr>
        <w:t xml:space="preserve">data collections. </w:t>
      </w:r>
      <w:r w:rsidRPr="00E90C11">
        <w:rPr>
          <w:rFonts w:ascii="Tahoma" w:hAnsi="Tahoma" w:cs="Tahoma"/>
          <w:color w:val="000000"/>
          <w:sz w:val="20"/>
          <w:szCs w:val="20"/>
        </w:rPr>
        <w:t xml:space="preserve"> All data is transferred securely and held by DfE under a combination of software and hardware controls, which meet the current </w:t>
      </w:r>
      <w:hyperlink r:id="rId14" w:history="1">
        <w:r w:rsidRPr="00E90C11">
          <w:rPr>
            <w:rFonts w:ascii="Tahoma" w:hAnsi="Tahoma" w:cs="Tahoma"/>
            <w:color w:val="000000"/>
            <w:sz w:val="20"/>
            <w:szCs w:val="20"/>
          </w:rPr>
          <w:t>government security policy framework</w:t>
        </w:r>
      </w:hyperlink>
      <w:r w:rsidRPr="00E90C11">
        <w:rPr>
          <w:rFonts w:ascii="Tahoma" w:hAnsi="Tahoma" w:cs="Tahoma"/>
          <w:color w:val="000000"/>
          <w:sz w:val="20"/>
          <w:szCs w:val="20"/>
        </w:rPr>
        <w:t xml:space="preserve">. </w:t>
      </w:r>
      <w:r w:rsidR="00E90C11" w:rsidRPr="00E90C11">
        <w:rPr>
          <w:rFonts w:ascii="Tahoma" w:hAnsi="Tahoma" w:cs="Tahoma"/>
          <w:color w:val="000000"/>
          <w:sz w:val="20"/>
          <w:szCs w:val="20"/>
        </w:rPr>
        <w:t xml:space="preserve">For more information, please see ‘How Government uses your data’ </w:t>
      </w:r>
    </w:p>
    <w:p w:rsidR="00F52713" w:rsidRPr="0003155E" w:rsidRDefault="00F52713" w:rsidP="001475D6">
      <w:pPr>
        <w:spacing w:after="120"/>
        <w:rPr>
          <w:rFonts w:ascii="Tahoma" w:hAnsi="Tahoma" w:cs="Tahoma"/>
          <w:color w:val="000000"/>
          <w:sz w:val="20"/>
          <w:szCs w:val="20"/>
        </w:rPr>
      </w:pPr>
      <w:r w:rsidRPr="0003155E">
        <w:rPr>
          <w:rFonts w:ascii="Tahoma" w:hAnsi="Tahoma" w:cs="Tahoma"/>
          <w:color w:val="000000"/>
          <w:sz w:val="20"/>
          <w:szCs w:val="20"/>
        </w:rPr>
        <w:t>We do not share information about our pupils with anyone without consent unless the law and our policies allow us to do so.</w:t>
      </w:r>
    </w:p>
    <w:p w:rsidR="00303920" w:rsidRPr="00E90C11" w:rsidRDefault="00303920" w:rsidP="001475D6">
      <w:pPr>
        <w:pStyle w:val="Heading2"/>
        <w:spacing w:after="120"/>
        <w:rPr>
          <w:rFonts w:ascii="Tahoma" w:eastAsiaTheme="minorHAnsi" w:hAnsi="Tahoma" w:cs="Tahoma"/>
          <w:bCs/>
          <w:color w:val="000000"/>
          <w:sz w:val="20"/>
          <w:szCs w:val="20"/>
          <w:lang w:eastAsia="en-US"/>
        </w:rPr>
      </w:pPr>
      <w:r w:rsidRPr="00E90C11">
        <w:rPr>
          <w:rFonts w:ascii="Tahoma" w:eastAsiaTheme="minorHAnsi" w:hAnsi="Tahoma" w:cs="Tahoma"/>
          <w:bCs/>
          <w:color w:val="000000"/>
          <w:sz w:val="20"/>
          <w:szCs w:val="20"/>
          <w:lang w:eastAsia="en-US"/>
        </w:rPr>
        <w:lastRenderedPageBreak/>
        <w:t xml:space="preserve">Requesting access to </w:t>
      </w:r>
      <w:r w:rsidR="00C95644" w:rsidRPr="00E90C11">
        <w:rPr>
          <w:rFonts w:ascii="Tahoma" w:eastAsiaTheme="minorHAnsi" w:hAnsi="Tahoma" w:cs="Tahoma"/>
          <w:bCs/>
          <w:color w:val="000000"/>
          <w:sz w:val="20"/>
          <w:szCs w:val="20"/>
          <w:lang w:eastAsia="en-US"/>
        </w:rPr>
        <w:t xml:space="preserve">your </w:t>
      </w:r>
      <w:r w:rsidRPr="00E90C11">
        <w:rPr>
          <w:rFonts w:ascii="Tahoma" w:eastAsiaTheme="minorHAnsi" w:hAnsi="Tahoma" w:cs="Tahoma"/>
          <w:bCs/>
          <w:color w:val="000000"/>
          <w:sz w:val="20"/>
          <w:szCs w:val="20"/>
          <w:lang w:eastAsia="en-US"/>
        </w:rPr>
        <w:t>personal data</w:t>
      </w:r>
    </w:p>
    <w:p w:rsidR="005C79E4" w:rsidRPr="00E90C11" w:rsidRDefault="005C79E4" w:rsidP="001475D6">
      <w:pPr>
        <w:widowControl w:val="0"/>
        <w:suppressAutoHyphens/>
        <w:overflowPunct w:val="0"/>
        <w:autoSpaceDE w:val="0"/>
        <w:autoSpaceDN w:val="0"/>
        <w:spacing w:after="120" w:line="240" w:lineRule="auto"/>
        <w:textAlignment w:val="baseline"/>
        <w:rPr>
          <w:rFonts w:ascii="Tahoma" w:hAnsi="Tahoma" w:cs="Tahoma"/>
          <w:color w:val="000000"/>
          <w:sz w:val="20"/>
          <w:szCs w:val="20"/>
        </w:rPr>
      </w:pPr>
      <w:r w:rsidRPr="00E90C11">
        <w:rPr>
          <w:rFonts w:ascii="Tahoma" w:hAnsi="Tahoma" w:cs="Tahoma"/>
          <w:color w:val="000000"/>
          <w:sz w:val="20"/>
          <w:szCs w:val="20"/>
        </w:rPr>
        <w:t>Under data protection legislation, p</w:t>
      </w:r>
      <w:r w:rsidR="00B320D0" w:rsidRPr="00E90C11">
        <w:rPr>
          <w:rFonts w:ascii="Tahoma" w:hAnsi="Tahoma" w:cs="Tahoma"/>
          <w:color w:val="000000"/>
          <w:sz w:val="20"/>
          <w:szCs w:val="20"/>
        </w:rPr>
        <w:t>arents and pupils have the</w:t>
      </w:r>
      <w:r w:rsidRPr="00E90C11">
        <w:rPr>
          <w:rFonts w:ascii="Tahoma" w:hAnsi="Tahoma" w:cs="Tahoma"/>
          <w:color w:val="000000"/>
          <w:sz w:val="20"/>
          <w:szCs w:val="20"/>
        </w:rPr>
        <w:t xml:space="preserve"> right to request access to information about them that we hold. </w:t>
      </w:r>
      <w:r w:rsidR="00C57B7B" w:rsidRPr="00E90C11">
        <w:rPr>
          <w:rFonts w:ascii="Tahoma" w:hAnsi="Tahoma" w:cs="Tahoma"/>
          <w:color w:val="000000"/>
          <w:sz w:val="20"/>
          <w:szCs w:val="20"/>
        </w:rPr>
        <w:t>T</w:t>
      </w:r>
      <w:r w:rsidRPr="00E90C11">
        <w:rPr>
          <w:rFonts w:ascii="Tahoma" w:hAnsi="Tahoma" w:cs="Tahoma"/>
          <w:color w:val="000000"/>
          <w:sz w:val="20"/>
          <w:szCs w:val="20"/>
        </w:rPr>
        <w:t>o make a request for your personal information</w:t>
      </w:r>
      <w:r w:rsidR="00C57B7B" w:rsidRPr="00E90C11">
        <w:rPr>
          <w:rFonts w:ascii="Tahoma" w:hAnsi="Tahoma" w:cs="Tahoma"/>
          <w:color w:val="000000"/>
          <w:sz w:val="20"/>
          <w:szCs w:val="20"/>
        </w:rPr>
        <w:t>,</w:t>
      </w:r>
      <w:r w:rsidRPr="00E90C11">
        <w:rPr>
          <w:rFonts w:ascii="Tahoma" w:hAnsi="Tahoma" w:cs="Tahoma"/>
          <w:color w:val="000000"/>
          <w:sz w:val="20"/>
          <w:szCs w:val="20"/>
        </w:rPr>
        <w:t xml:space="preserve"> or </w:t>
      </w:r>
      <w:r w:rsidR="00B320D0" w:rsidRPr="00E90C11">
        <w:rPr>
          <w:rFonts w:ascii="Tahoma" w:hAnsi="Tahoma" w:cs="Tahoma"/>
          <w:color w:val="000000"/>
          <w:sz w:val="20"/>
          <w:szCs w:val="20"/>
        </w:rPr>
        <w:t xml:space="preserve">be given </w:t>
      </w:r>
      <w:r w:rsidRPr="00E90C11">
        <w:rPr>
          <w:rFonts w:ascii="Tahoma" w:hAnsi="Tahoma" w:cs="Tahoma"/>
          <w:color w:val="000000"/>
          <w:sz w:val="20"/>
          <w:szCs w:val="20"/>
        </w:rPr>
        <w:t>access to your child’s educational record, contact</w:t>
      </w:r>
      <w:r w:rsidR="00E90C11">
        <w:rPr>
          <w:rFonts w:ascii="Tahoma" w:hAnsi="Tahoma" w:cs="Tahoma"/>
          <w:color w:val="000000"/>
          <w:sz w:val="20"/>
          <w:szCs w:val="20"/>
        </w:rPr>
        <w:t xml:space="preserve"> the head teacher.</w:t>
      </w:r>
      <w:r w:rsidRPr="00E90C11">
        <w:rPr>
          <w:rFonts w:ascii="Tahoma" w:hAnsi="Tahoma" w:cs="Tahoma"/>
          <w:color w:val="000000"/>
          <w:sz w:val="20"/>
          <w:szCs w:val="20"/>
        </w:rPr>
        <w:t xml:space="preserve"> </w:t>
      </w:r>
    </w:p>
    <w:p w:rsidR="00C35951" w:rsidRPr="000543D3" w:rsidRDefault="00C35951" w:rsidP="001475D6">
      <w:pPr>
        <w:spacing w:after="120"/>
        <w:rPr>
          <w:rFonts w:ascii="Tahoma" w:hAnsi="Tahoma" w:cs="Tahoma"/>
          <w:color w:val="000000"/>
          <w:sz w:val="20"/>
          <w:szCs w:val="20"/>
        </w:rPr>
      </w:pPr>
      <w:r w:rsidRPr="000543D3">
        <w:rPr>
          <w:rFonts w:ascii="Tahoma" w:hAnsi="Tahoma" w:cs="Tahoma"/>
          <w:color w:val="000000"/>
          <w:sz w:val="20"/>
          <w:szCs w:val="20"/>
        </w:rPr>
        <w:t>You also have the right to:</w:t>
      </w:r>
    </w:p>
    <w:p w:rsidR="00C35951" w:rsidRPr="000543D3" w:rsidRDefault="00C35951" w:rsidP="001475D6">
      <w:pPr>
        <w:pStyle w:val="ListParagraph"/>
        <w:numPr>
          <w:ilvl w:val="0"/>
          <w:numId w:val="21"/>
        </w:numPr>
        <w:spacing w:after="120"/>
        <w:rPr>
          <w:rFonts w:ascii="Tahoma" w:hAnsi="Tahoma" w:cs="Tahoma"/>
          <w:color w:val="000000"/>
          <w:sz w:val="20"/>
          <w:szCs w:val="20"/>
        </w:rPr>
      </w:pPr>
      <w:r w:rsidRPr="000543D3">
        <w:rPr>
          <w:rFonts w:ascii="Tahoma" w:hAnsi="Tahoma" w:cs="Tahoma"/>
          <w:color w:val="000000"/>
          <w:sz w:val="20"/>
          <w:szCs w:val="20"/>
        </w:rPr>
        <w:t xml:space="preserve">object to processing </w:t>
      </w:r>
      <w:r w:rsidR="00782D47" w:rsidRPr="000543D3">
        <w:rPr>
          <w:rFonts w:ascii="Tahoma" w:hAnsi="Tahoma" w:cs="Tahoma"/>
          <w:color w:val="000000"/>
          <w:sz w:val="20"/>
          <w:szCs w:val="20"/>
        </w:rPr>
        <w:t xml:space="preserve">of personal data </w:t>
      </w:r>
      <w:r w:rsidRPr="000543D3">
        <w:rPr>
          <w:rFonts w:ascii="Tahoma" w:hAnsi="Tahoma" w:cs="Tahoma"/>
          <w:color w:val="000000"/>
          <w:sz w:val="20"/>
          <w:szCs w:val="20"/>
        </w:rPr>
        <w:t>that is likely to cause</w:t>
      </w:r>
      <w:r w:rsidR="00E1442B" w:rsidRPr="000543D3">
        <w:rPr>
          <w:rFonts w:ascii="Tahoma" w:hAnsi="Tahoma" w:cs="Tahoma"/>
          <w:color w:val="000000"/>
          <w:sz w:val="20"/>
          <w:szCs w:val="20"/>
        </w:rPr>
        <w:t>,</w:t>
      </w:r>
      <w:r w:rsidRPr="000543D3">
        <w:rPr>
          <w:rFonts w:ascii="Tahoma" w:hAnsi="Tahoma" w:cs="Tahoma"/>
          <w:color w:val="000000"/>
          <w:sz w:val="20"/>
          <w:szCs w:val="20"/>
        </w:rPr>
        <w:t xml:space="preserve"> or is causing</w:t>
      </w:r>
      <w:r w:rsidR="00E1442B" w:rsidRPr="000543D3">
        <w:rPr>
          <w:rFonts w:ascii="Tahoma" w:hAnsi="Tahoma" w:cs="Tahoma"/>
          <w:color w:val="000000"/>
          <w:sz w:val="20"/>
          <w:szCs w:val="20"/>
        </w:rPr>
        <w:t>,</w:t>
      </w:r>
      <w:r w:rsidRPr="000543D3">
        <w:rPr>
          <w:rFonts w:ascii="Tahoma" w:hAnsi="Tahoma" w:cs="Tahoma"/>
          <w:color w:val="000000"/>
          <w:sz w:val="20"/>
          <w:szCs w:val="20"/>
        </w:rPr>
        <w:t xml:space="preserve"> damage or distress</w:t>
      </w:r>
    </w:p>
    <w:p w:rsidR="00C35951" w:rsidRPr="000543D3" w:rsidRDefault="00C35951" w:rsidP="001475D6">
      <w:pPr>
        <w:pStyle w:val="ListParagraph"/>
        <w:numPr>
          <w:ilvl w:val="0"/>
          <w:numId w:val="21"/>
        </w:numPr>
        <w:spacing w:after="120"/>
        <w:rPr>
          <w:rFonts w:ascii="Tahoma" w:hAnsi="Tahoma" w:cs="Tahoma"/>
          <w:color w:val="000000"/>
          <w:sz w:val="20"/>
          <w:szCs w:val="20"/>
        </w:rPr>
      </w:pPr>
      <w:r w:rsidRPr="000543D3">
        <w:rPr>
          <w:rFonts w:ascii="Tahoma" w:hAnsi="Tahoma" w:cs="Tahoma"/>
          <w:color w:val="000000"/>
          <w:sz w:val="20"/>
          <w:szCs w:val="20"/>
        </w:rPr>
        <w:t xml:space="preserve">prevent processing for </w:t>
      </w:r>
      <w:r w:rsidR="00782D47" w:rsidRPr="000543D3">
        <w:rPr>
          <w:rFonts w:ascii="Tahoma" w:hAnsi="Tahoma" w:cs="Tahoma"/>
          <w:color w:val="000000"/>
          <w:sz w:val="20"/>
          <w:szCs w:val="20"/>
        </w:rPr>
        <w:t xml:space="preserve">the purpose of </w:t>
      </w:r>
      <w:r w:rsidRPr="000543D3">
        <w:rPr>
          <w:rFonts w:ascii="Tahoma" w:hAnsi="Tahoma" w:cs="Tahoma"/>
          <w:color w:val="000000"/>
          <w:sz w:val="20"/>
          <w:szCs w:val="20"/>
        </w:rPr>
        <w:t>direct marketing</w:t>
      </w:r>
    </w:p>
    <w:p w:rsidR="00C35951" w:rsidRPr="000543D3" w:rsidRDefault="00C35951" w:rsidP="001475D6">
      <w:pPr>
        <w:pStyle w:val="ListParagraph"/>
        <w:numPr>
          <w:ilvl w:val="0"/>
          <w:numId w:val="21"/>
        </w:numPr>
        <w:spacing w:after="120"/>
        <w:rPr>
          <w:rFonts w:ascii="Tahoma" w:hAnsi="Tahoma" w:cs="Tahoma"/>
          <w:color w:val="000000"/>
          <w:sz w:val="20"/>
          <w:szCs w:val="20"/>
        </w:rPr>
      </w:pPr>
      <w:r w:rsidRPr="000543D3">
        <w:rPr>
          <w:rFonts w:ascii="Tahoma" w:hAnsi="Tahoma" w:cs="Tahoma"/>
          <w:color w:val="000000"/>
          <w:sz w:val="20"/>
          <w:szCs w:val="20"/>
        </w:rPr>
        <w:t>object to decisions being taken by automated means</w:t>
      </w:r>
    </w:p>
    <w:p w:rsidR="00E1442B" w:rsidRPr="000543D3" w:rsidRDefault="00C35951" w:rsidP="001475D6">
      <w:pPr>
        <w:pStyle w:val="ListParagraph"/>
        <w:numPr>
          <w:ilvl w:val="0"/>
          <w:numId w:val="21"/>
        </w:numPr>
        <w:spacing w:after="120"/>
        <w:rPr>
          <w:rFonts w:ascii="Tahoma" w:hAnsi="Tahoma" w:cs="Tahoma"/>
          <w:color w:val="000000"/>
          <w:sz w:val="20"/>
          <w:szCs w:val="20"/>
        </w:rPr>
      </w:pPr>
      <w:r w:rsidRPr="000543D3">
        <w:rPr>
          <w:rFonts w:ascii="Tahoma" w:hAnsi="Tahoma" w:cs="Tahoma"/>
          <w:color w:val="000000"/>
          <w:sz w:val="20"/>
          <w:szCs w:val="20"/>
        </w:rPr>
        <w:t>in certain circumstances, have inaccurate personal data rectified, blocked, erased or destroyed; and</w:t>
      </w:r>
    </w:p>
    <w:p w:rsidR="006E1FFB" w:rsidRPr="000543D3" w:rsidRDefault="006E1FFB" w:rsidP="001475D6">
      <w:pPr>
        <w:pStyle w:val="ListParagraph"/>
        <w:numPr>
          <w:ilvl w:val="0"/>
          <w:numId w:val="21"/>
        </w:numPr>
        <w:spacing w:after="120"/>
        <w:rPr>
          <w:rFonts w:ascii="Tahoma" w:hAnsi="Tahoma" w:cs="Tahoma"/>
          <w:color w:val="000000"/>
          <w:sz w:val="20"/>
          <w:szCs w:val="20"/>
        </w:rPr>
      </w:pPr>
      <w:r w:rsidRPr="000543D3">
        <w:rPr>
          <w:rFonts w:ascii="Tahoma" w:hAnsi="Tahoma" w:cs="Tahoma"/>
          <w:color w:val="000000"/>
          <w:sz w:val="20"/>
          <w:szCs w:val="20"/>
        </w:rPr>
        <w:t>a right to seek redress, either through the ICO, or through the courts</w:t>
      </w:r>
    </w:p>
    <w:p w:rsidR="00E1442B" w:rsidRPr="000543D3" w:rsidRDefault="00E1442B" w:rsidP="001475D6">
      <w:pPr>
        <w:pStyle w:val="ListParagraph"/>
        <w:widowControl w:val="0"/>
        <w:suppressAutoHyphens/>
        <w:overflowPunct w:val="0"/>
        <w:autoSpaceDE w:val="0"/>
        <w:autoSpaceDN w:val="0"/>
        <w:spacing w:after="120" w:line="240" w:lineRule="auto"/>
        <w:textAlignment w:val="baseline"/>
        <w:rPr>
          <w:rFonts w:ascii="Tahoma" w:hAnsi="Tahoma" w:cs="Tahoma"/>
          <w:color w:val="000000"/>
          <w:sz w:val="20"/>
          <w:szCs w:val="20"/>
        </w:rPr>
      </w:pPr>
    </w:p>
    <w:p w:rsidR="00EB7035" w:rsidRPr="000543D3" w:rsidRDefault="00A81311" w:rsidP="001475D6">
      <w:pPr>
        <w:widowControl w:val="0"/>
        <w:suppressAutoHyphens/>
        <w:overflowPunct w:val="0"/>
        <w:autoSpaceDE w:val="0"/>
        <w:autoSpaceDN w:val="0"/>
        <w:spacing w:after="120" w:line="240" w:lineRule="auto"/>
        <w:textAlignment w:val="baseline"/>
        <w:rPr>
          <w:rFonts w:ascii="Tahoma" w:hAnsi="Tahoma" w:cs="Tahoma"/>
          <w:color w:val="000000"/>
          <w:sz w:val="20"/>
          <w:szCs w:val="20"/>
        </w:rPr>
      </w:pPr>
      <w:r w:rsidRPr="000543D3">
        <w:rPr>
          <w:rFonts w:ascii="Tahoma" w:hAnsi="Tahoma" w:cs="Tahoma"/>
          <w:color w:val="000000"/>
          <w:sz w:val="20"/>
          <w:szCs w:val="20"/>
        </w:rPr>
        <w:t xml:space="preserve">If you </w:t>
      </w:r>
      <w:r w:rsidR="00B320D0" w:rsidRPr="000543D3">
        <w:rPr>
          <w:rFonts w:ascii="Tahoma" w:hAnsi="Tahoma" w:cs="Tahoma"/>
          <w:color w:val="000000"/>
          <w:sz w:val="20"/>
          <w:szCs w:val="20"/>
        </w:rPr>
        <w:t xml:space="preserve">have a concern </w:t>
      </w:r>
      <w:r w:rsidR="00423056" w:rsidRPr="000543D3">
        <w:rPr>
          <w:rFonts w:ascii="Tahoma" w:hAnsi="Tahoma" w:cs="Tahoma"/>
          <w:color w:val="000000"/>
          <w:sz w:val="20"/>
          <w:szCs w:val="20"/>
        </w:rPr>
        <w:t xml:space="preserve">or complaint </w:t>
      </w:r>
      <w:r w:rsidR="00B320D0" w:rsidRPr="000543D3">
        <w:rPr>
          <w:rFonts w:ascii="Tahoma" w:hAnsi="Tahoma" w:cs="Tahoma"/>
          <w:color w:val="000000"/>
          <w:sz w:val="20"/>
          <w:szCs w:val="20"/>
        </w:rPr>
        <w:t>about</w:t>
      </w:r>
      <w:r w:rsidRPr="000543D3">
        <w:rPr>
          <w:rFonts w:ascii="Tahoma" w:hAnsi="Tahoma" w:cs="Tahoma"/>
          <w:color w:val="000000"/>
          <w:sz w:val="20"/>
          <w:szCs w:val="20"/>
        </w:rPr>
        <w:t xml:space="preserve"> the way </w:t>
      </w:r>
      <w:r w:rsidR="00131A63" w:rsidRPr="000543D3">
        <w:rPr>
          <w:rFonts w:ascii="Tahoma" w:hAnsi="Tahoma" w:cs="Tahoma"/>
          <w:color w:val="000000"/>
          <w:sz w:val="20"/>
          <w:szCs w:val="20"/>
        </w:rPr>
        <w:t>we are</w:t>
      </w:r>
      <w:r w:rsidR="00B320D0" w:rsidRPr="000543D3">
        <w:rPr>
          <w:rFonts w:ascii="Tahoma" w:hAnsi="Tahoma" w:cs="Tahoma"/>
          <w:color w:val="000000"/>
          <w:sz w:val="20"/>
          <w:szCs w:val="20"/>
        </w:rPr>
        <w:t xml:space="preserve"> </w:t>
      </w:r>
      <w:r w:rsidRPr="000543D3">
        <w:rPr>
          <w:rFonts w:ascii="Tahoma" w:hAnsi="Tahoma" w:cs="Tahoma"/>
          <w:color w:val="000000"/>
          <w:sz w:val="20"/>
          <w:szCs w:val="20"/>
        </w:rPr>
        <w:t>collect</w:t>
      </w:r>
      <w:r w:rsidR="00B320D0" w:rsidRPr="000543D3">
        <w:rPr>
          <w:rFonts w:ascii="Tahoma" w:hAnsi="Tahoma" w:cs="Tahoma"/>
          <w:color w:val="000000"/>
          <w:sz w:val="20"/>
          <w:szCs w:val="20"/>
        </w:rPr>
        <w:t xml:space="preserve">ing or </w:t>
      </w:r>
      <w:r w:rsidRPr="000543D3">
        <w:rPr>
          <w:rFonts w:ascii="Tahoma" w:hAnsi="Tahoma" w:cs="Tahoma"/>
          <w:color w:val="000000"/>
          <w:sz w:val="20"/>
          <w:szCs w:val="20"/>
        </w:rPr>
        <w:t>us</w:t>
      </w:r>
      <w:r w:rsidR="00B320D0" w:rsidRPr="000543D3">
        <w:rPr>
          <w:rFonts w:ascii="Tahoma" w:hAnsi="Tahoma" w:cs="Tahoma"/>
          <w:color w:val="000000"/>
          <w:sz w:val="20"/>
          <w:szCs w:val="20"/>
        </w:rPr>
        <w:t>ing</w:t>
      </w:r>
      <w:r w:rsidRPr="000543D3">
        <w:rPr>
          <w:rFonts w:ascii="Tahoma" w:hAnsi="Tahoma" w:cs="Tahoma"/>
          <w:color w:val="000000"/>
          <w:sz w:val="20"/>
          <w:szCs w:val="20"/>
        </w:rPr>
        <w:t xml:space="preserve"> your personal data</w:t>
      </w:r>
      <w:r w:rsidR="00B320D0" w:rsidRPr="000543D3">
        <w:rPr>
          <w:rFonts w:ascii="Tahoma" w:hAnsi="Tahoma" w:cs="Tahoma"/>
          <w:color w:val="000000"/>
          <w:sz w:val="20"/>
          <w:szCs w:val="20"/>
        </w:rPr>
        <w:t xml:space="preserve">, </w:t>
      </w:r>
      <w:r w:rsidRPr="000543D3">
        <w:rPr>
          <w:rFonts w:ascii="Tahoma" w:hAnsi="Tahoma" w:cs="Tahoma"/>
          <w:color w:val="000000"/>
          <w:sz w:val="20"/>
          <w:szCs w:val="20"/>
        </w:rPr>
        <w:t xml:space="preserve">you </w:t>
      </w:r>
      <w:r w:rsidR="00015C31" w:rsidRPr="000543D3">
        <w:rPr>
          <w:rFonts w:ascii="Tahoma" w:hAnsi="Tahoma" w:cs="Tahoma"/>
          <w:color w:val="000000"/>
          <w:sz w:val="20"/>
          <w:szCs w:val="20"/>
        </w:rPr>
        <w:t xml:space="preserve">should </w:t>
      </w:r>
      <w:r w:rsidR="003175D2" w:rsidRPr="000543D3">
        <w:rPr>
          <w:rFonts w:ascii="Tahoma" w:hAnsi="Tahoma" w:cs="Tahoma"/>
          <w:color w:val="000000"/>
          <w:sz w:val="20"/>
          <w:szCs w:val="20"/>
        </w:rPr>
        <w:t>raise your concern with us</w:t>
      </w:r>
      <w:r w:rsidR="00015C31" w:rsidRPr="000543D3">
        <w:rPr>
          <w:rFonts w:ascii="Tahoma" w:hAnsi="Tahoma" w:cs="Tahoma"/>
          <w:color w:val="000000"/>
          <w:sz w:val="20"/>
          <w:szCs w:val="20"/>
        </w:rPr>
        <w:t xml:space="preserve"> in the first instance or</w:t>
      </w:r>
      <w:r w:rsidR="00143CE3" w:rsidRPr="000543D3">
        <w:rPr>
          <w:rFonts w:ascii="Tahoma" w:hAnsi="Tahoma" w:cs="Tahoma"/>
          <w:color w:val="000000"/>
          <w:sz w:val="20"/>
          <w:szCs w:val="20"/>
        </w:rPr>
        <w:t xml:space="preserve"> directly </w:t>
      </w:r>
      <w:r w:rsidR="00015C31" w:rsidRPr="000543D3">
        <w:rPr>
          <w:rFonts w:ascii="Tahoma" w:hAnsi="Tahoma" w:cs="Tahoma"/>
          <w:color w:val="000000"/>
          <w:sz w:val="20"/>
          <w:szCs w:val="20"/>
        </w:rPr>
        <w:t xml:space="preserve">to the </w:t>
      </w:r>
      <w:r w:rsidRPr="000543D3">
        <w:rPr>
          <w:rFonts w:ascii="Tahoma" w:hAnsi="Tahoma" w:cs="Tahoma"/>
          <w:color w:val="000000"/>
          <w:sz w:val="20"/>
          <w:szCs w:val="20"/>
        </w:rPr>
        <w:t>Information Commissioner’s Office</w:t>
      </w:r>
      <w:r w:rsidR="003175D2" w:rsidRPr="000543D3">
        <w:rPr>
          <w:rFonts w:ascii="Tahoma" w:hAnsi="Tahoma" w:cs="Tahoma"/>
          <w:color w:val="000000"/>
          <w:sz w:val="20"/>
          <w:szCs w:val="20"/>
        </w:rPr>
        <w:t xml:space="preserve"> at</w:t>
      </w:r>
      <w:r w:rsidRPr="000543D3">
        <w:rPr>
          <w:rFonts w:ascii="Tahoma" w:hAnsi="Tahoma" w:cs="Tahoma"/>
          <w:color w:val="000000"/>
          <w:sz w:val="20"/>
          <w:szCs w:val="20"/>
        </w:rPr>
        <w:t xml:space="preserve"> </w:t>
      </w:r>
      <w:hyperlink r:id="rId15" w:history="1">
        <w:r w:rsidRPr="000543D3">
          <w:rPr>
            <w:rFonts w:ascii="Tahoma" w:hAnsi="Tahoma" w:cs="Tahoma"/>
            <w:color w:val="000000"/>
            <w:sz w:val="20"/>
            <w:szCs w:val="20"/>
          </w:rPr>
          <w:t>https://ico.org.uk/concerns/</w:t>
        </w:r>
      </w:hyperlink>
    </w:p>
    <w:p w:rsidR="000E528C" w:rsidRPr="00A81311" w:rsidRDefault="000E528C" w:rsidP="001475D6">
      <w:pPr>
        <w:widowControl w:val="0"/>
        <w:suppressAutoHyphens/>
        <w:overflowPunct w:val="0"/>
        <w:autoSpaceDE w:val="0"/>
        <w:autoSpaceDN w:val="0"/>
        <w:spacing w:after="120" w:line="240" w:lineRule="auto"/>
        <w:textAlignment w:val="baseline"/>
        <w:rPr>
          <w:rFonts w:ascii="Arial" w:eastAsia="Times New Roman" w:hAnsi="Arial" w:cs="Times New Roman"/>
        </w:rPr>
      </w:pPr>
    </w:p>
    <w:p w:rsidR="000E55D3" w:rsidRPr="000543D3" w:rsidRDefault="000E55D3" w:rsidP="001475D6">
      <w:pPr>
        <w:pStyle w:val="Heading2"/>
        <w:spacing w:after="120"/>
        <w:rPr>
          <w:rFonts w:ascii="Tahoma" w:eastAsiaTheme="minorHAnsi" w:hAnsi="Tahoma" w:cs="Tahoma"/>
          <w:bCs/>
          <w:color w:val="000000"/>
          <w:sz w:val="20"/>
          <w:szCs w:val="20"/>
          <w:lang w:eastAsia="en-US"/>
        </w:rPr>
      </w:pPr>
      <w:r w:rsidRPr="000543D3">
        <w:rPr>
          <w:rFonts w:ascii="Tahoma" w:eastAsiaTheme="minorHAnsi" w:hAnsi="Tahoma" w:cs="Tahoma"/>
          <w:bCs/>
          <w:color w:val="000000"/>
          <w:sz w:val="20"/>
          <w:szCs w:val="20"/>
          <w:lang w:eastAsia="en-US"/>
        </w:rPr>
        <w:t>Contact</w:t>
      </w:r>
    </w:p>
    <w:p w:rsidR="00EE4B7B" w:rsidRPr="000543D3" w:rsidRDefault="000E55D3" w:rsidP="001475D6">
      <w:pPr>
        <w:pStyle w:val="Heading2"/>
        <w:spacing w:after="120"/>
        <w:rPr>
          <w:rFonts w:ascii="Tahoma" w:eastAsiaTheme="minorHAnsi" w:hAnsi="Tahoma" w:cs="Tahoma"/>
          <w:b w:val="0"/>
          <w:color w:val="000000"/>
          <w:sz w:val="20"/>
          <w:szCs w:val="20"/>
          <w:lang w:eastAsia="en-US"/>
        </w:rPr>
      </w:pPr>
      <w:r w:rsidRPr="000543D3">
        <w:rPr>
          <w:rFonts w:ascii="Tahoma" w:eastAsiaTheme="minorHAnsi" w:hAnsi="Tahoma" w:cs="Tahoma"/>
          <w:b w:val="0"/>
          <w:color w:val="000000"/>
          <w:sz w:val="20"/>
          <w:szCs w:val="20"/>
          <w:lang w:eastAsia="en-US"/>
        </w:rPr>
        <w:t>If you would like to discuss</w:t>
      </w:r>
      <w:r w:rsidR="00143CE3" w:rsidRPr="000543D3">
        <w:rPr>
          <w:rFonts w:ascii="Tahoma" w:eastAsiaTheme="minorHAnsi" w:hAnsi="Tahoma" w:cs="Tahoma"/>
          <w:b w:val="0"/>
          <w:color w:val="000000"/>
          <w:sz w:val="20"/>
          <w:szCs w:val="20"/>
          <w:lang w:eastAsia="en-US"/>
        </w:rPr>
        <w:t xml:space="preserve"> anything in this privacy notice</w:t>
      </w:r>
      <w:r w:rsidRPr="000543D3">
        <w:rPr>
          <w:rFonts w:ascii="Tahoma" w:eastAsiaTheme="minorHAnsi" w:hAnsi="Tahoma" w:cs="Tahoma"/>
          <w:b w:val="0"/>
          <w:color w:val="000000"/>
          <w:sz w:val="20"/>
          <w:szCs w:val="20"/>
          <w:lang w:eastAsia="en-US"/>
        </w:rPr>
        <w:t>, please contact</w:t>
      </w:r>
      <w:r w:rsidR="000543D3">
        <w:rPr>
          <w:rFonts w:ascii="Tahoma" w:eastAsiaTheme="minorHAnsi" w:hAnsi="Tahoma" w:cs="Tahoma"/>
          <w:b w:val="0"/>
          <w:color w:val="000000"/>
          <w:sz w:val="20"/>
          <w:szCs w:val="20"/>
          <w:lang w:eastAsia="en-US"/>
        </w:rPr>
        <w:t xml:space="preserve"> the Head Teacher.</w:t>
      </w:r>
      <w:r w:rsidR="00EE4B7B">
        <w:br w:type="page"/>
      </w:r>
    </w:p>
    <w:p w:rsidR="00EE4B7B" w:rsidRPr="005C683E" w:rsidRDefault="00EE4B7B" w:rsidP="001475D6">
      <w:pPr>
        <w:pStyle w:val="Heading2"/>
        <w:spacing w:after="120"/>
      </w:pPr>
      <w:r>
        <w:lastRenderedPageBreak/>
        <w:t>How Government uses your data</w:t>
      </w:r>
    </w:p>
    <w:p w:rsidR="00EE4B7B" w:rsidRPr="00F901CD" w:rsidRDefault="00EE4B7B" w:rsidP="001475D6">
      <w:pPr>
        <w:spacing w:after="12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pupil </w:t>
      </w:r>
      <w:r w:rsidRPr="00F901CD">
        <w:rPr>
          <w:rFonts w:ascii="Arial" w:eastAsia="Times New Roman" w:hAnsi="Arial" w:cs="Times New Roman"/>
          <w:sz w:val="24"/>
          <w:szCs w:val="24"/>
          <w:lang w:eastAsia="en-GB"/>
        </w:rPr>
        <w:t>data</w:t>
      </w:r>
      <w:r>
        <w:rPr>
          <w:rFonts w:ascii="Arial" w:eastAsia="Times New Roman" w:hAnsi="Arial" w:cs="Times New Roman"/>
          <w:sz w:val="24"/>
          <w:szCs w:val="24"/>
          <w:lang w:eastAsia="en-GB"/>
        </w:rPr>
        <w:t xml:space="preserve"> that we lawfully share with the DfE through data collections:</w:t>
      </w:r>
    </w:p>
    <w:p w:rsidR="00EE4B7B" w:rsidRPr="00F901CD" w:rsidRDefault="00EE4B7B" w:rsidP="001475D6">
      <w:pPr>
        <w:pStyle w:val="ListParagraph"/>
        <w:numPr>
          <w:ilvl w:val="0"/>
          <w:numId w:val="35"/>
        </w:numPr>
        <w:spacing w:after="120"/>
        <w:rPr>
          <w:rFonts w:ascii="Arial" w:eastAsia="Times New Roman" w:hAnsi="Arial" w:cs="Times New Roman"/>
          <w:sz w:val="24"/>
          <w:szCs w:val="24"/>
          <w:lang w:eastAsia="en-GB"/>
        </w:rPr>
      </w:pPr>
      <w:r>
        <w:rPr>
          <w:rFonts w:ascii="Arial" w:eastAsia="Times New Roman" w:hAnsi="Arial" w:cs="Times New Roman"/>
          <w:sz w:val="24"/>
          <w:szCs w:val="24"/>
          <w:lang w:eastAsia="en-GB"/>
        </w:rPr>
        <w:t>u</w:t>
      </w:r>
      <w:r w:rsidRPr="00F901CD">
        <w:rPr>
          <w:rFonts w:ascii="Arial" w:eastAsia="Times New Roman" w:hAnsi="Arial" w:cs="Times New Roman"/>
          <w:sz w:val="24"/>
          <w:szCs w:val="24"/>
          <w:lang w:eastAsia="en-GB"/>
        </w:rPr>
        <w:t>nderpins school funding, which is calculated based upon the numbers of children and their characteristics in each school.</w:t>
      </w:r>
    </w:p>
    <w:p w:rsidR="00EE4B7B" w:rsidRPr="00863029" w:rsidRDefault="00EE4B7B" w:rsidP="001475D6">
      <w:pPr>
        <w:pStyle w:val="ListParagraph"/>
        <w:numPr>
          <w:ilvl w:val="0"/>
          <w:numId w:val="35"/>
        </w:numPr>
        <w:spacing w:after="120"/>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Pr="00F901CD">
        <w:rPr>
          <w:rFonts w:ascii="Arial" w:eastAsia="Times New Roman" w:hAnsi="Arial" w:cs="Times New Roman"/>
          <w:sz w:val="24"/>
          <w:szCs w:val="24"/>
          <w:lang w:eastAsia="en-GB"/>
        </w:rPr>
        <w:t>nforms ‘</w:t>
      </w:r>
      <w:r w:rsidRPr="00863029">
        <w:rPr>
          <w:rFonts w:ascii="Arial" w:eastAsia="Times New Roman" w:hAnsi="Arial" w:cs="Times New Roman"/>
          <w:sz w:val="24"/>
          <w:szCs w:val="24"/>
          <w:lang w:eastAsia="en-GB"/>
        </w:rPr>
        <w:t xml:space="preserve">short term’ education policy </w:t>
      </w:r>
      <w:r w:rsidRPr="00863029">
        <w:rPr>
          <w:rFonts w:ascii="Arial" w:eastAsia="Times New Roman" w:hAnsi="Arial" w:cs="Arial"/>
          <w:sz w:val="24"/>
          <w:szCs w:val="24"/>
          <w:lang w:eastAsia="en-GB"/>
        </w:rPr>
        <w:t>monitoring</w:t>
      </w:r>
      <w:r w:rsidR="00CD5CCA" w:rsidRPr="00863029">
        <w:rPr>
          <w:rFonts w:ascii="Arial" w:hAnsi="Arial" w:cs="Arial"/>
          <w:iCs/>
          <w:sz w:val="24"/>
          <w:szCs w:val="24"/>
        </w:rPr>
        <w:t xml:space="preserve"> and school accountability and intervention</w:t>
      </w:r>
      <w:r w:rsidRPr="00863029">
        <w:rPr>
          <w:rFonts w:ascii="Arial" w:eastAsia="Times New Roman" w:hAnsi="Arial" w:cs="Times New Roman"/>
          <w:sz w:val="24"/>
          <w:szCs w:val="24"/>
          <w:lang w:eastAsia="en-GB"/>
        </w:rPr>
        <w:t xml:space="preserve"> (</w:t>
      </w:r>
      <w:r w:rsidR="00704703">
        <w:rPr>
          <w:rFonts w:ascii="Arial" w:eastAsia="Times New Roman" w:hAnsi="Arial" w:cs="Times New Roman"/>
          <w:sz w:val="24"/>
          <w:szCs w:val="24"/>
          <w:lang w:eastAsia="en-GB"/>
        </w:rPr>
        <w:t>for example</w:t>
      </w:r>
      <w:r w:rsidR="006E1FFB">
        <w:rPr>
          <w:rFonts w:ascii="Arial" w:eastAsia="Times New Roman" w:hAnsi="Arial" w:cs="Times New Roman"/>
          <w:sz w:val="24"/>
          <w:szCs w:val="24"/>
          <w:lang w:eastAsia="en-GB"/>
        </w:rPr>
        <w:t>,</w:t>
      </w:r>
      <w:r w:rsidR="00704703">
        <w:rPr>
          <w:rFonts w:ascii="Arial" w:eastAsia="Times New Roman" w:hAnsi="Arial" w:cs="Times New Roman"/>
          <w:sz w:val="24"/>
          <w:szCs w:val="24"/>
          <w:lang w:eastAsia="en-GB"/>
        </w:rPr>
        <w:t xml:space="preserve"> s</w:t>
      </w:r>
      <w:r w:rsidRPr="00863029">
        <w:rPr>
          <w:rFonts w:ascii="Arial" w:eastAsia="Times New Roman" w:hAnsi="Arial" w:cs="Times New Roman"/>
          <w:sz w:val="24"/>
          <w:szCs w:val="24"/>
          <w:lang w:eastAsia="en-GB"/>
        </w:rPr>
        <w:t>chool GCSE results or Pupil Progress measures).</w:t>
      </w:r>
    </w:p>
    <w:p w:rsidR="00EE4B7B" w:rsidRPr="00F901CD" w:rsidRDefault="00EE4B7B" w:rsidP="001475D6">
      <w:pPr>
        <w:pStyle w:val="ListParagraph"/>
        <w:numPr>
          <w:ilvl w:val="0"/>
          <w:numId w:val="35"/>
        </w:numPr>
        <w:spacing w:after="120"/>
        <w:rPr>
          <w:rFonts w:ascii="Arial" w:eastAsia="Times New Roman" w:hAnsi="Arial" w:cs="Times New Roman"/>
          <w:sz w:val="24"/>
          <w:szCs w:val="24"/>
          <w:lang w:eastAsia="en-GB"/>
        </w:rPr>
      </w:pPr>
      <w:r w:rsidRPr="00863029">
        <w:rPr>
          <w:rFonts w:ascii="Arial" w:eastAsia="Times New Roman" w:hAnsi="Arial" w:cs="Times New Roman"/>
          <w:sz w:val="24"/>
          <w:szCs w:val="24"/>
          <w:lang w:eastAsia="en-GB"/>
        </w:rPr>
        <w:t>supports ‘longer term’ research and m</w:t>
      </w:r>
      <w:r w:rsidR="00863029" w:rsidRPr="00863029">
        <w:rPr>
          <w:rFonts w:ascii="Arial" w:eastAsia="Times New Roman" w:hAnsi="Arial" w:cs="Times New Roman"/>
          <w:sz w:val="24"/>
          <w:szCs w:val="24"/>
          <w:lang w:eastAsia="en-GB"/>
        </w:rPr>
        <w:t>onitoring of educational policy</w:t>
      </w:r>
      <w:r w:rsidRPr="00863029">
        <w:rPr>
          <w:rFonts w:ascii="Arial" w:eastAsia="Times New Roman" w:hAnsi="Arial" w:cs="Times New Roman"/>
          <w:sz w:val="24"/>
          <w:szCs w:val="24"/>
          <w:lang w:eastAsia="en-GB"/>
        </w:rPr>
        <w:t xml:space="preserve"> </w:t>
      </w:r>
      <w:r w:rsidRPr="0011220C">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for example </w:t>
      </w:r>
      <w:r w:rsidRPr="00F901CD">
        <w:rPr>
          <w:rFonts w:ascii="Arial" w:eastAsia="Times New Roman" w:hAnsi="Arial" w:cs="Times New Roman"/>
          <w:sz w:val="24"/>
          <w:szCs w:val="24"/>
          <w:lang w:eastAsia="en-GB"/>
        </w:rPr>
        <w:t>how certain subject choices go on to affect education or earnings beyond school)</w:t>
      </w:r>
    </w:p>
    <w:p w:rsidR="00EE4B7B" w:rsidRPr="001275BB" w:rsidRDefault="00EE4B7B" w:rsidP="001475D6">
      <w:pPr>
        <w:pStyle w:val="Heading2"/>
        <w:spacing w:after="120"/>
      </w:pPr>
      <w:r w:rsidRPr="00F901CD">
        <w:rPr>
          <w:sz w:val="28"/>
        </w:rPr>
        <w:t>Data collection requirements</w:t>
      </w:r>
    </w:p>
    <w:p w:rsidR="00EE4B7B" w:rsidRPr="005C683E" w:rsidRDefault="00EE4B7B" w:rsidP="001475D6">
      <w:pPr>
        <w:spacing w:after="120"/>
      </w:pPr>
      <w:r w:rsidRPr="00F901CD">
        <w:rPr>
          <w:rFonts w:ascii="Arial" w:eastAsia="Times New Roman" w:hAnsi="Arial" w:cs="Times New Roman"/>
          <w:sz w:val="24"/>
          <w:szCs w:val="24"/>
          <w:lang w:eastAsia="en-GB"/>
        </w:rPr>
        <w:t>To find out more about the data collection requirements placed on us by the Department for Education (for example; via the school census) go to</w:t>
      </w:r>
      <w:r w:rsidRPr="005C683E">
        <w:t xml:space="preserve"> </w:t>
      </w:r>
      <w:hyperlink r:id="rId16" w:history="1">
        <w:r w:rsidR="00F727B8" w:rsidRPr="00481707">
          <w:rPr>
            <w:rStyle w:val="Hyperlink"/>
            <w:rFonts w:cs="Arial"/>
          </w:rPr>
          <w:t>https://www.gov.uk/education/data-collection-and-censuses-for-schools</w:t>
        </w:r>
      </w:hyperlink>
      <w:r w:rsidR="00F727B8">
        <w:rPr>
          <w:rFonts w:ascii="Arial" w:hAnsi="Arial" w:cs="Arial"/>
          <w:sz w:val="24"/>
        </w:rPr>
        <w:t xml:space="preserve"> </w:t>
      </w:r>
    </w:p>
    <w:p w:rsidR="00EE4B7B" w:rsidRPr="00F901CD" w:rsidRDefault="00EE4B7B" w:rsidP="001475D6">
      <w:pPr>
        <w:pStyle w:val="Heading2"/>
        <w:spacing w:after="120"/>
        <w:rPr>
          <w:b w:val="0"/>
          <w:sz w:val="28"/>
        </w:rPr>
      </w:pPr>
      <w:r w:rsidRPr="00F901CD">
        <w:rPr>
          <w:sz w:val="28"/>
        </w:rPr>
        <w:t>The National Pupil Database (NPD)</w:t>
      </w:r>
    </w:p>
    <w:p w:rsidR="00EE4B7B" w:rsidRPr="00B01330" w:rsidRDefault="00EE4B7B" w:rsidP="001475D6">
      <w:pPr>
        <w:spacing w:after="120"/>
        <w:rPr>
          <w:rFonts w:ascii="Arial" w:hAnsi="Arial" w:cs="Arial"/>
          <w:sz w:val="24"/>
          <w:szCs w:val="24"/>
        </w:rPr>
      </w:pPr>
      <w:r w:rsidRPr="00B01330">
        <w:rPr>
          <w:rFonts w:ascii="Arial" w:hAnsi="Arial" w:cs="Arial"/>
          <w:sz w:val="24"/>
          <w:szCs w:val="24"/>
        </w:rPr>
        <w:t>Much of the data about pupils in England goes on to be held in the National Pupil Database (NPD).</w:t>
      </w:r>
    </w:p>
    <w:p w:rsidR="00EE4B7B" w:rsidRPr="00B01330" w:rsidRDefault="00EE4B7B" w:rsidP="001475D6">
      <w:pPr>
        <w:spacing w:after="120"/>
        <w:rPr>
          <w:rFonts w:ascii="Arial" w:hAnsi="Arial" w:cs="Arial"/>
          <w:sz w:val="24"/>
          <w:szCs w:val="24"/>
        </w:rPr>
      </w:pPr>
      <w:r w:rsidRPr="00B01330">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E4B7B" w:rsidRPr="00B01330" w:rsidRDefault="00EE4B7B" w:rsidP="001475D6">
      <w:pPr>
        <w:spacing w:after="120"/>
        <w:rPr>
          <w:rFonts w:ascii="Arial" w:hAnsi="Arial" w:cs="Arial"/>
          <w:sz w:val="24"/>
          <w:szCs w:val="24"/>
        </w:rPr>
      </w:pPr>
      <w:r w:rsidRPr="00B01330">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rsidR="00EE4B7B" w:rsidRPr="00B01330" w:rsidRDefault="00EE4B7B" w:rsidP="001475D6">
      <w:pPr>
        <w:spacing w:after="120"/>
        <w:rPr>
          <w:rStyle w:val="Hyperlink"/>
          <w:rFonts w:cs="Arial"/>
          <w:szCs w:val="24"/>
        </w:rPr>
      </w:pPr>
      <w:r w:rsidRPr="00B01330">
        <w:rPr>
          <w:rFonts w:ascii="Arial" w:hAnsi="Arial" w:cs="Arial"/>
          <w:sz w:val="24"/>
          <w:szCs w:val="24"/>
        </w:rPr>
        <w:t xml:space="preserve">To find out more about the NPD, go to </w:t>
      </w:r>
      <w:hyperlink r:id="rId17" w:history="1">
        <w:r w:rsidRPr="00B01330">
          <w:rPr>
            <w:rStyle w:val="Hyperlink"/>
            <w:rFonts w:cs="Arial"/>
            <w:szCs w:val="24"/>
          </w:rPr>
          <w:t>https://www.gov.uk/government/publications/national-pupil-database-user-guide-and-supporting-information</w:t>
        </w:r>
      </w:hyperlink>
    </w:p>
    <w:p w:rsidR="00EE4B7B" w:rsidRPr="00570CC0" w:rsidRDefault="00EE4B7B" w:rsidP="001475D6">
      <w:pPr>
        <w:widowControl w:val="0"/>
        <w:suppressAutoHyphens/>
        <w:overflowPunct w:val="0"/>
        <w:autoSpaceDE w:val="0"/>
        <w:autoSpaceDN w:val="0"/>
        <w:spacing w:after="120" w:line="240" w:lineRule="auto"/>
        <w:textAlignment w:val="baseline"/>
        <w:rPr>
          <w:rFonts w:ascii="Arial" w:eastAsia="Times New Roman" w:hAnsi="Arial" w:cs="Times New Roman"/>
        </w:rPr>
      </w:pPr>
    </w:p>
    <w:p w:rsidR="00EE4B7B" w:rsidRPr="000738E2" w:rsidRDefault="00EE4B7B" w:rsidP="001475D6">
      <w:pPr>
        <w:pStyle w:val="DeptBullets"/>
        <w:numPr>
          <w:ilvl w:val="0"/>
          <w:numId w:val="0"/>
        </w:numPr>
        <w:spacing w:after="120"/>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rsidR="00EE4B7B" w:rsidRPr="007D269F" w:rsidRDefault="00EE4B7B" w:rsidP="001475D6">
      <w:pPr>
        <w:pStyle w:val="NormalWeb"/>
        <w:spacing w:after="120" w:afterAutospacing="0"/>
        <w:rPr>
          <w:rFonts w:ascii="Arial" w:hAnsi="Arial" w:cs="Arial"/>
          <w:lang w:val="en"/>
        </w:rPr>
      </w:pPr>
      <w:r w:rsidRPr="007D269F">
        <w:rPr>
          <w:rFonts w:ascii="Arial" w:hAnsi="Arial" w:cs="Arial"/>
          <w:lang w:val="en"/>
        </w:rPr>
        <w:t xml:space="preserve">The </w:t>
      </w:r>
      <w:r w:rsidR="008668A3" w:rsidRPr="00FC457F">
        <w:rPr>
          <w:rFonts w:ascii="Arial" w:hAnsi="Arial" w:cs="Arial"/>
          <w:lang w:val="en"/>
        </w:rPr>
        <w:t>law allows</w:t>
      </w:r>
      <w:r w:rsidR="00A8695E">
        <w:rPr>
          <w:rFonts w:ascii="Arial" w:hAnsi="Arial" w:cs="Arial"/>
          <w:lang w:val="en"/>
        </w:rPr>
        <w:t xml:space="preserve"> the D</w:t>
      </w:r>
      <w:r>
        <w:rPr>
          <w:rFonts w:ascii="Arial" w:hAnsi="Arial" w:cs="Arial"/>
          <w:lang w:val="en"/>
        </w:rPr>
        <w:t>epartment</w:t>
      </w:r>
      <w:r w:rsidRPr="007D269F">
        <w:rPr>
          <w:rFonts w:ascii="Arial" w:hAnsi="Arial" w:cs="Arial"/>
          <w:lang w:val="en"/>
        </w:rPr>
        <w:t xml:space="preserve"> to share pupils’ personal data with certain third parties, including:</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schools</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local authorities</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researchers</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connected with promoting the education or wellbeing of children in England</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other government departments and agencies</w:t>
      </w:r>
    </w:p>
    <w:p w:rsidR="00EE4B7B" w:rsidRPr="00C63D92" w:rsidRDefault="00EE4B7B" w:rsidP="001475D6">
      <w:pPr>
        <w:pStyle w:val="ListParagraph"/>
        <w:numPr>
          <w:ilvl w:val="0"/>
          <w:numId w:val="35"/>
        </w:numPr>
        <w:spacing w:after="120"/>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fighting or identifying crime</w:t>
      </w:r>
    </w:p>
    <w:p w:rsidR="00EE4B7B" w:rsidRPr="00F901CD" w:rsidRDefault="00EE4B7B" w:rsidP="001475D6">
      <w:pPr>
        <w:widowControl w:val="0"/>
        <w:suppressAutoHyphens/>
        <w:overflowPunct w:val="0"/>
        <w:autoSpaceDE w:val="0"/>
        <w:autoSpaceDN w:val="0"/>
        <w:spacing w:after="12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For more information about the </w:t>
      </w:r>
      <w:r w:rsidR="00A8695E">
        <w:rPr>
          <w:rFonts w:ascii="Arial" w:eastAsia="Times New Roman" w:hAnsi="Arial" w:cs="Times New Roman"/>
          <w:sz w:val="24"/>
          <w:szCs w:val="24"/>
          <w:lang w:eastAsia="en-GB"/>
        </w:rPr>
        <w:t>D</w:t>
      </w:r>
      <w:r w:rsidRPr="00F901CD">
        <w:rPr>
          <w:rFonts w:ascii="Arial" w:eastAsia="Times New Roman" w:hAnsi="Arial" w:cs="Times New Roman"/>
          <w:sz w:val="24"/>
          <w:szCs w:val="24"/>
          <w:lang w:eastAsia="en-GB"/>
        </w:rPr>
        <w:t xml:space="preserve">epartment’s </w:t>
      </w:r>
      <w:r w:rsidR="006E1FFB">
        <w:rPr>
          <w:rFonts w:ascii="Arial" w:eastAsia="Times New Roman" w:hAnsi="Arial" w:cs="Times New Roman"/>
          <w:sz w:val="24"/>
          <w:szCs w:val="24"/>
          <w:lang w:eastAsia="en-GB"/>
        </w:rPr>
        <w:t xml:space="preserve">NPD </w:t>
      </w:r>
      <w:r w:rsidRPr="00F901CD">
        <w:rPr>
          <w:rFonts w:ascii="Arial" w:eastAsia="Times New Roman" w:hAnsi="Arial" w:cs="Times New Roman"/>
          <w:sz w:val="24"/>
          <w:szCs w:val="24"/>
          <w:lang w:eastAsia="en-GB"/>
        </w:rPr>
        <w:t xml:space="preserve">data sharing process, please visit: </w:t>
      </w:r>
    </w:p>
    <w:p w:rsidR="00EE4B7B" w:rsidRDefault="00157386" w:rsidP="001475D6">
      <w:pPr>
        <w:widowControl w:val="0"/>
        <w:suppressAutoHyphens/>
        <w:overflowPunct w:val="0"/>
        <w:autoSpaceDE w:val="0"/>
        <w:autoSpaceDN w:val="0"/>
        <w:spacing w:after="120" w:line="240" w:lineRule="auto"/>
        <w:textAlignment w:val="baseline"/>
        <w:rPr>
          <w:rFonts w:ascii="Arial" w:eastAsia="Times New Roman" w:hAnsi="Arial" w:cs="Times New Roman"/>
          <w:sz w:val="24"/>
          <w:szCs w:val="24"/>
        </w:rPr>
      </w:pPr>
      <w:hyperlink r:id="rId18" w:tooltip="Data protection: how we collect and share research data" w:history="1">
        <w:r w:rsidR="00EE4B7B" w:rsidRPr="0064146C">
          <w:rPr>
            <w:rFonts w:ascii="Arial" w:eastAsia="Times New Roman" w:hAnsi="Arial" w:cs="Times New Roman"/>
            <w:color w:val="0000FF"/>
            <w:sz w:val="24"/>
            <w:szCs w:val="24"/>
            <w:u w:val="single"/>
          </w:rPr>
          <w:t>https://www.gov.uk/data-protection-how-we-collect-and-share-research-data</w:t>
        </w:r>
      </w:hyperlink>
      <w:r w:rsidR="00EE4B7B" w:rsidRPr="0064146C">
        <w:rPr>
          <w:rFonts w:ascii="Arial" w:eastAsia="Times New Roman" w:hAnsi="Arial" w:cs="Times New Roman"/>
          <w:sz w:val="24"/>
          <w:szCs w:val="24"/>
        </w:rPr>
        <w:t xml:space="preserve"> </w:t>
      </w:r>
    </w:p>
    <w:p w:rsidR="00EE4B7B" w:rsidRDefault="00EE4B7B" w:rsidP="001475D6">
      <w:pPr>
        <w:widowControl w:val="0"/>
        <w:suppressAutoHyphens/>
        <w:overflowPunct w:val="0"/>
        <w:autoSpaceDE w:val="0"/>
        <w:autoSpaceDN w:val="0"/>
        <w:spacing w:after="120" w:line="240" w:lineRule="auto"/>
        <w:textAlignment w:val="baseline"/>
        <w:rPr>
          <w:rFonts w:ascii="Arial" w:eastAsia="Times New Roman" w:hAnsi="Arial" w:cs="Times New Roman"/>
          <w:sz w:val="24"/>
          <w:szCs w:val="24"/>
        </w:rPr>
      </w:pPr>
    </w:p>
    <w:p w:rsidR="007E3A50" w:rsidRDefault="007E3A50" w:rsidP="001475D6">
      <w:pPr>
        <w:pStyle w:val="DeptBullets"/>
        <w:numPr>
          <w:ilvl w:val="0"/>
          <w:numId w:val="0"/>
        </w:numPr>
        <w:tabs>
          <w:tab w:val="left" w:pos="720"/>
        </w:tabs>
        <w:spacing w:after="120"/>
        <w:rPr>
          <w:szCs w:val="24"/>
        </w:rPr>
      </w:pPr>
      <w:r>
        <w:rPr>
          <w:szCs w:val="24"/>
        </w:rPr>
        <w:t>Organisations fighting or identifying crime may use their legal powers to contact DfE to request access to individual level information relevant to detecting that crime. </w:t>
      </w:r>
      <w:r>
        <w:t xml:space="preserve">Whilst </w:t>
      </w:r>
      <w:r>
        <w:lastRenderedPageBreak/>
        <w:t>numbers fluctuate slightly over time, DfE typically supplies</w:t>
      </w:r>
      <w:r>
        <w:rPr>
          <w:b/>
          <w:bCs/>
        </w:rPr>
        <w:t xml:space="preserve"> </w:t>
      </w:r>
      <w:r>
        <w:t>data on around 600 pupils per year</w:t>
      </w:r>
      <w:r>
        <w:rPr>
          <w:b/>
          <w:bCs/>
        </w:rPr>
        <w:t xml:space="preserve"> </w:t>
      </w:r>
      <w:r>
        <w:t>to the Home Office and roughly 1 per year to the Police.</w:t>
      </w:r>
    </w:p>
    <w:p w:rsidR="007F011C" w:rsidRDefault="007E3A50" w:rsidP="001475D6">
      <w:pPr>
        <w:spacing w:after="120"/>
      </w:pPr>
      <w:r w:rsidRPr="007F011C">
        <w:rPr>
          <w:rFonts w:ascii="Arial" w:eastAsia="Times New Roman" w:hAnsi="Arial" w:cs="Arial"/>
          <w:sz w:val="24"/>
          <w:szCs w:val="24"/>
          <w:lang w:eastAsia="en-GB"/>
        </w:rPr>
        <w:t>For information</w:t>
      </w:r>
      <w:r w:rsidR="00A8695E" w:rsidRPr="007F011C">
        <w:rPr>
          <w:rFonts w:ascii="Arial" w:eastAsia="Times New Roman" w:hAnsi="Arial" w:cs="Arial"/>
          <w:sz w:val="24"/>
          <w:szCs w:val="24"/>
          <w:lang w:eastAsia="en-GB"/>
        </w:rPr>
        <w:t xml:space="preserve"> about which organisations the D</w:t>
      </w:r>
      <w:r w:rsidRPr="007F011C">
        <w:rPr>
          <w:rFonts w:ascii="Arial" w:eastAsia="Times New Roman" w:hAnsi="Arial" w:cs="Arial"/>
          <w:sz w:val="24"/>
          <w:szCs w:val="24"/>
          <w:lang w:eastAsia="en-GB"/>
        </w:rPr>
        <w:t>epartment has provided pupil information, (and for which project) or to access a monthly breakdown of data share volumes with Home Office and the Police please visit the following website:</w:t>
      </w:r>
      <w:r w:rsidRPr="007F011C">
        <w:rPr>
          <w:rFonts w:ascii="Arial" w:eastAsia="Times New Roman" w:hAnsi="Arial" w:cs="Arial"/>
          <w:sz w:val="24"/>
          <w:szCs w:val="24"/>
        </w:rPr>
        <w:t xml:space="preserve"> </w:t>
      </w:r>
      <w:hyperlink r:id="rId19" w:history="1">
        <w:r w:rsidR="007F011C">
          <w:rPr>
            <w:rStyle w:val="Hyperlink"/>
          </w:rPr>
          <w:t>https://www.gov.uk/government/publications/dfe-external-data-shares</w:t>
        </w:r>
      </w:hyperlink>
    </w:p>
    <w:p w:rsidR="007E3A50" w:rsidRDefault="007E3A50" w:rsidP="001475D6">
      <w:pPr>
        <w:overflowPunct w:val="0"/>
        <w:autoSpaceDE w:val="0"/>
        <w:autoSpaceDN w:val="0"/>
        <w:spacing w:after="120" w:line="240" w:lineRule="auto"/>
        <w:textAlignment w:val="baseline"/>
        <w:rPr>
          <w:rStyle w:val="Hyperlink"/>
          <w:rFonts w:eastAsia="Times New Roman"/>
          <w:color w:val="auto"/>
          <w:sz w:val="22"/>
        </w:rPr>
      </w:pPr>
    </w:p>
    <w:p w:rsidR="007E3A50" w:rsidRDefault="007E3A50" w:rsidP="001475D6">
      <w:pPr>
        <w:overflowPunct w:val="0"/>
        <w:autoSpaceDE w:val="0"/>
        <w:autoSpaceDN w:val="0"/>
        <w:spacing w:after="120" w:line="240" w:lineRule="auto"/>
        <w:textAlignment w:val="baseline"/>
        <w:rPr>
          <w:rStyle w:val="Hyperlink"/>
          <w:rFonts w:eastAsia="Times New Roman"/>
          <w:color w:val="auto"/>
          <w:sz w:val="22"/>
        </w:rPr>
      </w:pPr>
    </w:p>
    <w:p w:rsidR="00EE4B7B" w:rsidRPr="007E3A50" w:rsidRDefault="00EE4B7B" w:rsidP="001475D6">
      <w:pPr>
        <w:overflowPunct w:val="0"/>
        <w:autoSpaceDE w:val="0"/>
        <w:autoSpaceDN w:val="0"/>
        <w:spacing w:after="120" w:line="240" w:lineRule="auto"/>
        <w:textAlignment w:val="baseline"/>
        <w:rPr>
          <w:rFonts w:ascii="Arial" w:eastAsia="Times New Roman" w:hAnsi="Arial"/>
          <w:u w:val="single"/>
        </w:rPr>
      </w:pPr>
      <w:r w:rsidRPr="00397267">
        <w:rPr>
          <w:rFonts w:ascii="Arial" w:eastAsia="Times New Roman" w:hAnsi="Arial" w:cs="Times New Roman"/>
          <w:sz w:val="24"/>
        </w:rPr>
        <w:t xml:space="preserve">To contact </w:t>
      </w:r>
      <w:r w:rsidRPr="00570CC0">
        <w:rPr>
          <w:rFonts w:ascii="Arial" w:eastAsia="Times New Roman" w:hAnsi="Arial" w:cs="Times New Roman"/>
        </w:rPr>
        <w:t>DfE:</w:t>
      </w:r>
      <w:r w:rsidRPr="0064146C">
        <w:rPr>
          <w:rFonts w:ascii="Arial" w:eastAsia="Times New Roman" w:hAnsi="Arial" w:cs="Times New Roman"/>
          <w:sz w:val="24"/>
          <w:szCs w:val="24"/>
        </w:rPr>
        <w:t xml:space="preserve"> </w:t>
      </w:r>
      <w:hyperlink r:id="rId20" w:history="1">
        <w:r w:rsidR="00397267" w:rsidRPr="00EF5701">
          <w:rPr>
            <w:rStyle w:val="Hyperlink"/>
            <w:rFonts w:eastAsia="Times New Roman" w:cs="Times New Roman"/>
            <w:szCs w:val="24"/>
          </w:rPr>
          <w:t>https://www.gov.uk/contact-dfe</w:t>
        </w:r>
      </w:hyperlink>
      <w:r w:rsidR="00397267">
        <w:rPr>
          <w:rFonts w:ascii="Arial" w:eastAsia="Times New Roman" w:hAnsi="Arial" w:cs="Times New Roman"/>
          <w:sz w:val="24"/>
          <w:szCs w:val="24"/>
        </w:rPr>
        <w:t xml:space="preserve"> </w:t>
      </w:r>
    </w:p>
    <w:sectPr w:rsidR="00EE4B7B" w:rsidRPr="007E3A50" w:rsidSect="00C63D92">
      <w:footerReference w:type="default" r:id="rId21"/>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85" w:rsidRDefault="008B4A85" w:rsidP="00A81311">
      <w:pPr>
        <w:spacing w:after="0" w:line="240" w:lineRule="auto"/>
      </w:pPr>
      <w:r>
        <w:separator/>
      </w:r>
    </w:p>
  </w:endnote>
  <w:endnote w:type="continuationSeparator" w:id="0">
    <w:p w:rsidR="008B4A85" w:rsidRDefault="008B4A85"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48" w:rsidRPr="00C63D92" w:rsidRDefault="00F57048"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sidR="003B3F86">
      <w:rPr>
        <w:rFonts w:ascii="Arial" w:hAnsi="Arial" w:cs="Arial"/>
        <w:noProof/>
        <w:sz w:val="24"/>
      </w:rPr>
      <w:t>1</w:t>
    </w:r>
    <w:r w:rsidRPr="00C63D92">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85" w:rsidRDefault="008B4A85" w:rsidP="00A81311">
      <w:pPr>
        <w:spacing w:after="0" w:line="240" w:lineRule="auto"/>
      </w:pPr>
      <w:r>
        <w:separator/>
      </w:r>
    </w:p>
  </w:footnote>
  <w:footnote w:type="continuationSeparator" w:id="0">
    <w:p w:rsidR="008B4A85" w:rsidRDefault="008B4A85"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531757B"/>
    <w:multiLevelType w:val="hybridMultilevel"/>
    <w:tmpl w:val="B0C2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74016"/>
    <w:multiLevelType w:val="hybridMultilevel"/>
    <w:tmpl w:val="814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17CD5"/>
    <w:multiLevelType w:val="hybridMultilevel"/>
    <w:tmpl w:val="BEB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9"/>
  </w:num>
  <w:num w:numId="4">
    <w:abstractNumId w:val="10"/>
  </w:num>
  <w:num w:numId="5">
    <w:abstractNumId w:val="12"/>
  </w:num>
  <w:num w:numId="6">
    <w:abstractNumId w:val="7"/>
  </w:num>
  <w:num w:numId="7">
    <w:abstractNumId w:val="14"/>
  </w:num>
  <w:num w:numId="8">
    <w:abstractNumId w:val="26"/>
  </w:num>
  <w:num w:numId="9">
    <w:abstractNumId w:val="27"/>
  </w:num>
  <w:num w:numId="10">
    <w:abstractNumId w:val="41"/>
  </w:num>
  <w:num w:numId="11">
    <w:abstractNumId w:val="44"/>
  </w:num>
  <w:num w:numId="12">
    <w:abstractNumId w:val="8"/>
  </w:num>
  <w:num w:numId="13">
    <w:abstractNumId w:val="3"/>
  </w:num>
  <w:num w:numId="14">
    <w:abstractNumId w:val="18"/>
  </w:num>
  <w:num w:numId="15">
    <w:abstractNumId w:val="19"/>
  </w:num>
  <w:num w:numId="16">
    <w:abstractNumId w:val="29"/>
  </w:num>
  <w:num w:numId="17">
    <w:abstractNumId w:val="36"/>
  </w:num>
  <w:num w:numId="18">
    <w:abstractNumId w:val="22"/>
  </w:num>
  <w:num w:numId="19">
    <w:abstractNumId w:val="13"/>
  </w:num>
  <w:num w:numId="20">
    <w:abstractNumId w:val="1"/>
  </w:num>
  <w:num w:numId="21">
    <w:abstractNumId w:val="34"/>
  </w:num>
  <w:num w:numId="22">
    <w:abstractNumId w:val="0"/>
  </w:num>
  <w:num w:numId="23">
    <w:abstractNumId w:val="6"/>
  </w:num>
  <w:num w:numId="24">
    <w:abstractNumId w:val="31"/>
  </w:num>
  <w:num w:numId="25">
    <w:abstractNumId w:val="25"/>
  </w:num>
  <w:num w:numId="26">
    <w:abstractNumId w:val="4"/>
  </w:num>
  <w:num w:numId="27">
    <w:abstractNumId w:val="35"/>
  </w:num>
  <w:num w:numId="28">
    <w:abstractNumId w:val="37"/>
  </w:num>
  <w:num w:numId="29">
    <w:abstractNumId w:val="33"/>
  </w:num>
  <w:num w:numId="30">
    <w:abstractNumId w:val="23"/>
  </w:num>
  <w:num w:numId="31">
    <w:abstractNumId w:val="11"/>
  </w:num>
  <w:num w:numId="32">
    <w:abstractNumId w:val="40"/>
  </w:num>
  <w:num w:numId="33">
    <w:abstractNumId w:val="2"/>
  </w:num>
  <w:num w:numId="34">
    <w:abstractNumId w:val="20"/>
  </w:num>
  <w:num w:numId="35">
    <w:abstractNumId w:val="24"/>
  </w:num>
  <w:num w:numId="36">
    <w:abstractNumId w:val="43"/>
  </w:num>
  <w:num w:numId="37">
    <w:abstractNumId w:val="21"/>
  </w:num>
  <w:num w:numId="38">
    <w:abstractNumId w:val="16"/>
  </w:num>
  <w:num w:numId="39">
    <w:abstractNumId w:val="15"/>
  </w:num>
  <w:num w:numId="40">
    <w:abstractNumId w:val="19"/>
  </w:num>
  <w:num w:numId="41">
    <w:abstractNumId w:val="28"/>
  </w:num>
  <w:num w:numId="42">
    <w:abstractNumId w:val="32"/>
  </w:num>
  <w:num w:numId="43">
    <w:abstractNumId w:val="42"/>
  </w:num>
  <w:num w:numId="44">
    <w:abstractNumId w:val="5"/>
  </w:num>
  <w:num w:numId="45">
    <w:abstractNumId w:val="9"/>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3983"/>
    <w:rsid w:val="0002716E"/>
    <w:rsid w:val="0003155E"/>
    <w:rsid w:val="0003736D"/>
    <w:rsid w:val="0004631F"/>
    <w:rsid w:val="00047B7C"/>
    <w:rsid w:val="000543D3"/>
    <w:rsid w:val="000646EC"/>
    <w:rsid w:val="000650DB"/>
    <w:rsid w:val="000738E2"/>
    <w:rsid w:val="00081DAD"/>
    <w:rsid w:val="000A43EB"/>
    <w:rsid w:val="000C2FB8"/>
    <w:rsid w:val="000C4B86"/>
    <w:rsid w:val="000D0C71"/>
    <w:rsid w:val="000D6545"/>
    <w:rsid w:val="000D6E26"/>
    <w:rsid w:val="000E528C"/>
    <w:rsid w:val="000E55D3"/>
    <w:rsid w:val="000F11E1"/>
    <w:rsid w:val="00102649"/>
    <w:rsid w:val="0011220C"/>
    <w:rsid w:val="0012121E"/>
    <w:rsid w:val="00122AEB"/>
    <w:rsid w:val="00124D46"/>
    <w:rsid w:val="001275BB"/>
    <w:rsid w:val="00131A63"/>
    <w:rsid w:val="00143CE3"/>
    <w:rsid w:val="001475D6"/>
    <w:rsid w:val="00147BFD"/>
    <w:rsid w:val="00154F23"/>
    <w:rsid w:val="00155E0C"/>
    <w:rsid w:val="00157386"/>
    <w:rsid w:val="00162099"/>
    <w:rsid w:val="001764FC"/>
    <w:rsid w:val="0017790A"/>
    <w:rsid w:val="001858CA"/>
    <w:rsid w:val="00186F41"/>
    <w:rsid w:val="001874CA"/>
    <w:rsid w:val="001903B8"/>
    <w:rsid w:val="00190612"/>
    <w:rsid w:val="001A1258"/>
    <w:rsid w:val="001A1CD8"/>
    <w:rsid w:val="001B2920"/>
    <w:rsid w:val="001B3FD4"/>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97EA1"/>
    <w:rsid w:val="002A5F64"/>
    <w:rsid w:val="002C190C"/>
    <w:rsid w:val="002C2378"/>
    <w:rsid w:val="002C654D"/>
    <w:rsid w:val="002D0F71"/>
    <w:rsid w:val="002D7C45"/>
    <w:rsid w:val="002E2A1E"/>
    <w:rsid w:val="002F13B1"/>
    <w:rsid w:val="002F46DD"/>
    <w:rsid w:val="00303920"/>
    <w:rsid w:val="0030607B"/>
    <w:rsid w:val="00306125"/>
    <w:rsid w:val="003175D2"/>
    <w:rsid w:val="00331E43"/>
    <w:rsid w:val="003466CB"/>
    <w:rsid w:val="00355F5B"/>
    <w:rsid w:val="003600CD"/>
    <w:rsid w:val="0036362F"/>
    <w:rsid w:val="00397267"/>
    <w:rsid w:val="003A3426"/>
    <w:rsid w:val="003B3F86"/>
    <w:rsid w:val="003C23DC"/>
    <w:rsid w:val="003C439A"/>
    <w:rsid w:val="003C5E13"/>
    <w:rsid w:val="003E33AB"/>
    <w:rsid w:val="004005B7"/>
    <w:rsid w:val="004040D1"/>
    <w:rsid w:val="00423056"/>
    <w:rsid w:val="004269A7"/>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41EE4"/>
    <w:rsid w:val="00542A11"/>
    <w:rsid w:val="005511A9"/>
    <w:rsid w:val="00551EBF"/>
    <w:rsid w:val="00552655"/>
    <w:rsid w:val="00556DCF"/>
    <w:rsid w:val="00557450"/>
    <w:rsid w:val="00570CC0"/>
    <w:rsid w:val="0057599E"/>
    <w:rsid w:val="00576F38"/>
    <w:rsid w:val="00585039"/>
    <w:rsid w:val="005875BF"/>
    <w:rsid w:val="00591324"/>
    <w:rsid w:val="00593B3E"/>
    <w:rsid w:val="00596031"/>
    <w:rsid w:val="005B4F47"/>
    <w:rsid w:val="005C79E4"/>
    <w:rsid w:val="005F0E7B"/>
    <w:rsid w:val="005F6798"/>
    <w:rsid w:val="00603723"/>
    <w:rsid w:val="00604BF3"/>
    <w:rsid w:val="0061430D"/>
    <w:rsid w:val="006271C0"/>
    <w:rsid w:val="0064146C"/>
    <w:rsid w:val="006420A5"/>
    <w:rsid w:val="00667076"/>
    <w:rsid w:val="0069403F"/>
    <w:rsid w:val="00694B8B"/>
    <w:rsid w:val="006A210F"/>
    <w:rsid w:val="006A2F50"/>
    <w:rsid w:val="006D6345"/>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4A85"/>
    <w:rsid w:val="008B681B"/>
    <w:rsid w:val="008C71B4"/>
    <w:rsid w:val="008E5371"/>
    <w:rsid w:val="0091196E"/>
    <w:rsid w:val="00915D17"/>
    <w:rsid w:val="00921B96"/>
    <w:rsid w:val="009441D5"/>
    <w:rsid w:val="009521A5"/>
    <w:rsid w:val="00952352"/>
    <w:rsid w:val="00963FA8"/>
    <w:rsid w:val="00971B2E"/>
    <w:rsid w:val="009829AA"/>
    <w:rsid w:val="00986538"/>
    <w:rsid w:val="009A39FF"/>
    <w:rsid w:val="009A68AD"/>
    <w:rsid w:val="009E2FE1"/>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C0B81"/>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30DB"/>
    <w:rsid w:val="00D10147"/>
    <w:rsid w:val="00D12986"/>
    <w:rsid w:val="00D30917"/>
    <w:rsid w:val="00D41ECB"/>
    <w:rsid w:val="00D46F4B"/>
    <w:rsid w:val="00D61A65"/>
    <w:rsid w:val="00D67E9D"/>
    <w:rsid w:val="00D80A30"/>
    <w:rsid w:val="00D90E69"/>
    <w:rsid w:val="00DA0F83"/>
    <w:rsid w:val="00DA3A7A"/>
    <w:rsid w:val="00DA728D"/>
    <w:rsid w:val="00DB4995"/>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90C11"/>
    <w:rsid w:val="00EA4C6D"/>
    <w:rsid w:val="00EB37F3"/>
    <w:rsid w:val="00EB7035"/>
    <w:rsid w:val="00EB7114"/>
    <w:rsid w:val="00EE4B7B"/>
    <w:rsid w:val="00EF302D"/>
    <w:rsid w:val="00EF6A10"/>
    <w:rsid w:val="00F136F8"/>
    <w:rsid w:val="00F52713"/>
    <w:rsid w:val="00F57048"/>
    <w:rsid w:val="00F727B8"/>
    <w:rsid w:val="00F740EF"/>
    <w:rsid w:val="00F7683B"/>
    <w:rsid w:val="00F8657A"/>
    <w:rsid w:val="00F865E9"/>
    <w:rsid w:val="00F901CD"/>
    <w:rsid w:val="00F90A7B"/>
    <w:rsid w:val="00FC457F"/>
    <w:rsid w:val="00FC6D74"/>
    <w:rsid w:val="00FD0D99"/>
    <w:rsid w:val="00FD43DB"/>
    <w:rsid w:val="00FE1047"/>
    <w:rsid w:val="00FE2FFC"/>
    <w:rsid w:val="00FE303A"/>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15D1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C0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thealton.wandsworth.sch.uk"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user-guide-and-supporting-information"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1862a2f1-c3df-4f69-bced-e56665af8024"/>
    <ds:schemaRef ds:uri="http://purl.org/dc/dcmitype/"/>
    <ds:schemaRef ds:uri="http://schemas.microsoft.com/office/2006/metadata/properties"/>
    <ds:schemaRef ds:uri="5d0a8ff4-3f0a-4d28-85e1-6ae62c367b4c"/>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79d88ec6-19ae-47a8-b3a7-b707b66a3c01"/>
    <ds:schemaRef ds:uri="http://purl.org/dc/term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15DEB0-34D3-4FCD-99AE-F854657E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The Alton School</cp:lastModifiedBy>
  <cp:revision>2</cp:revision>
  <cp:lastPrinted>2018-07-13T11:49:00Z</cp:lastPrinted>
  <dcterms:created xsi:type="dcterms:W3CDTF">2018-07-16T07:37:00Z</dcterms:created>
  <dcterms:modified xsi:type="dcterms:W3CDTF">2018-07-16T07:37:00Z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