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02" w:rsidRPr="005E380F" w:rsidRDefault="006F2302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</w:t>
      </w:r>
      <w:r w:rsidR="00E24805">
        <w:rPr>
          <w:rFonts w:ascii="Sassoon Penpals Joined" w:hAnsi="Sassoon Penpals Joined"/>
          <w:b/>
          <w:sz w:val="32"/>
          <w:szCs w:val="32"/>
        </w:rPr>
        <w:t>xt week so make sure you practis</w:t>
      </w:r>
      <w:r w:rsidRPr="005E380F">
        <w:rPr>
          <w:rFonts w:ascii="Sassoon Penpals Joined" w:hAnsi="Sassoon Penpals Joined"/>
          <w:b/>
          <w:sz w:val="32"/>
          <w:szCs w:val="32"/>
        </w:rPr>
        <w:t>e!</w:t>
      </w:r>
    </w:p>
    <w:p w:rsidR="006F2302" w:rsidRPr="005E380F" w:rsidRDefault="006F2302" w:rsidP="00236F1C">
      <w:pPr>
        <w:rPr>
          <w:rFonts w:ascii="Sassoon Penpals Joined" w:hAnsi="Sassoon Penpals Joined"/>
          <w:sz w:val="28"/>
          <w:szCs w:val="28"/>
        </w:rPr>
      </w:pP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3017"/>
        <w:gridCol w:w="3023"/>
        <w:gridCol w:w="3024"/>
      </w:tblGrid>
      <w:tr w:rsidR="006F2302" w:rsidRPr="005E380F" w:rsidTr="00000E11">
        <w:trPr>
          <w:trHeight w:val="857"/>
          <w:tblHeader/>
          <w:jc w:val="center"/>
        </w:trPr>
        <w:tc>
          <w:tcPr>
            <w:tcW w:w="1819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3052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3058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3059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A91FF3" w:rsidRPr="005E380F" w:rsidTr="00000E11">
        <w:trPr>
          <w:trHeight w:val="1190"/>
          <w:jc w:val="center"/>
        </w:trPr>
        <w:tc>
          <w:tcPr>
            <w:tcW w:w="1819" w:type="dxa"/>
          </w:tcPr>
          <w:p w:rsidR="00A91FF3" w:rsidRPr="003B3F20" w:rsidRDefault="002F7715" w:rsidP="002A36E5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complete</w:t>
            </w:r>
          </w:p>
        </w:tc>
        <w:tc>
          <w:tcPr>
            <w:tcW w:w="3052" w:type="dxa"/>
          </w:tcPr>
          <w:p w:rsidR="00A91FF3" w:rsidRPr="005E380F" w:rsidRDefault="00A91FF3" w:rsidP="00BB722D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5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000E11">
        <w:trPr>
          <w:trHeight w:val="1190"/>
          <w:jc w:val="center"/>
        </w:trPr>
        <w:tc>
          <w:tcPr>
            <w:tcW w:w="1819" w:type="dxa"/>
          </w:tcPr>
          <w:p w:rsidR="00A91FF3" w:rsidRPr="003B3F20" w:rsidRDefault="002F7715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difficult</w:t>
            </w:r>
          </w:p>
        </w:tc>
        <w:tc>
          <w:tcPr>
            <w:tcW w:w="3052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000E11">
        <w:trPr>
          <w:trHeight w:val="1190"/>
          <w:jc w:val="center"/>
        </w:trPr>
        <w:tc>
          <w:tcPr>
            <w:tcW w:w="1819" w:type="dxa"/>
          </w:tcPr>
          <w:p w:rsidR="00A91FF3" w:rsidRPr="005E380F" w:rsidRDefault="002F7715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disappoint</w:t>
            </w:r>
          </w:p>
        </w:tc>
        <w:tc>
          <w:tcPr>
            <w:tcW w:w="3052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000E11">
        <w:trPr>
          <w:trHeight w:val="1190"/>
          <w:jc w:val="center"/>
        </w:trPr>
        <w:tc>
          <w:tcPr>
            <w:tcW w:w="1819" w:type="dxa"/>
          </w:tcPr>
          <w:p w:rsidR="00A91FF3" w:rsidRPr="005E380F" w:rsidRDefault="002F7715" w:rsidP="00E01F13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early</w:t>
            </w:r>
          </w:p>
        </w:tc>
        <w:tc>
          <w:tcPr>
            <w:tcW w:w="3052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000E11">
        <w:trPr>
          <w:trHeight w:val="1190"/>
          <w:jc w:val="center"/>
        </w:trPr>
        <w:tc>
          <w:tcPr>
            <w:tcW w:w="1819" w:type="dxa"/>
          </w:tcPr>
          <w:p w:rsidR="00A91FF3" w:rsidRPr="005E380F" w:rsidRDefault="002F7715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earth</w:t>
            </w:r>
          </w:p>
        </w:tc>
        <w:tc>
          <w:tcPr>
            <w:tcW w:w="3052" w:type="dxa"/>
          </w:tcPr>
          <w:p w:rsidR="00A91FF3" w:rsidRPr="005E380F" w:rsidRDefault="00A91FF3" w:rsidP="00000E1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BB722D" w:rsidRPr="005E380F" w:rsidTr="00000E11">
        <w:trPr>
          <w:trHeight w:val="1190"/>
          <w:jc w:val="center"/>
        </w:trPr>
        <w:tc>
          <w:tcPr>
            <w:tcW w:w="1819" w:type="dxa"/>
          </w:tcPr>
          <w:p w:rsidR="00BB722D" w:rsidRDefault="002F7715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experiment</w:t>
            </w:r>
          </w:p>
        </w:tc>
        <w:tc>
          <w:tcPr>
            <w:tcW w:w="3052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8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9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BB722D" w:rsidRPr="005E380F" w:rsidTr="00000E11">
        <w:trPr>
          <w:trHeight w:val="1190"/>
          <w:jc w:val="center"/>
        </w:trPr>
        <w:tc>
          <w:tcPr>
            <w:tcW w:w="1819" w:type="dxa"/>
          </w:tcPr>
          <w:p w:rsidR="00BB722D" w:rsidRDefault="002F7715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fair</w:t>
            </w:r>
          </w:p>
        </w:tc>
        <w:tc>
          <w:tcPr>
            <w:tcW w:w="3052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8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9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BB722D" w:rsidRPr="005E380F" w:rsidTr="00000E11">
        <w:trPr>
          <w:trHeight w:val="1190"/>
          <w:jc w:val="center"/>
        </w:trPr>
        <w:tc>
          <w:tcPr>
            <w:tcW w:w="1819" w:type="dxa"/>
          </w:tcPr>
          <w:p w:rsidR="00BB722D" w:rsidRDefault="002F7715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fare</w:t>
            </w:r>
          </w:p>
        </w:tc>
        <w:tc>
          <w:tcPr>
            <w:tcW w:w="3052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8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059" w:type="dxa"/>
          </w:tcPr>
          <w:p w:rsidR="00BB722D" w:rsidRPr="005E380F" w:rsidRDefault="00BB722D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Pr="005E380F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sectPr w:rsidR="00FC57F1" w:rsidRPr="005E380F" w:rsidSect="00BB722D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 xml:space="preserve">Spellings – Statutory words for Year </w:t>
    </w:r>
    <w:r w:rsidR="008F5D9A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0E11"/>
    <w:rsid w:val="00006EFC"/>
    <w:rsid w:val="0004159B"/>
    <w:rsid w:val="00093CDB"/>
    <w:rsid w:val="00096BEE"/>
    <w:rsid w:val="001321A4"/>
    <w:rsid w:val="0014356E"/>
    <w:rsid w:val="00153125"/>
    <w:rsid w:val="002203D7"/>
    <w:rsid w:val="002227FA"/>
    <w:rsid w:val="00236F1C"/>
    <w:rsid w:val="002A36E5"/>
    <w:rsid w:val="002F7715"/>
    <w:rsid w:val="003015FA"/>
    <w:rsid w:val="00306B99"/>
    <w:rsid w:val="003B3F20"/>
    <w:rsid w:val="0045336D"/>
    <w:rsid w:val="00466C42"/>
    <w:rsid w:val="00466FD1"/>
    <w:rsid w:val="00473B6F"/>
    <w:rsid w:val="00493DC5"/>
    <w:rsid w:val="004D6C24"/>
    <w:rsid w:val="005173FB"/>
    <w:rsid w:val="005804D9"/>
    <w:rsid w:val="005D1375"/>
    <w:rsid w:val="005D6AAC"/>
    <w:rsid w:val="005E380F"/>
    <w:rsid w:val="006022C9"/>
    <w:rsid w:val="006B31F1"/>
    <w:rsid w:val="006E4444"/>
    <w:rsid w:val="006F2302"/>
    <w:rsid w:val="00704CC3"/>
    <w:rsid w:val="00716EAE"/>
    <w:rsid w:val="00731C78"/>
    <w:rsid w:val="00781DE6"/>
    <w:rsid w:val="00852EEC"/>
    <w:rsid w:val="008922F2"/>
    <w:rsid w:val="008F5D9A"/>
    <w:rsid w:val="00956D28"/>
    <w:rsid w:val="00963658"/>
    <w:rsid w:val="00990386"/>
    <w:rsid w:val="009C1074"/>
    <w:rsid w:val="00A91FF3"/>
    <w:rsid w:val="00AA614B"/>
    <w:rsid w:val="00B7542C"/>
    <w:rsid w:val="00BB722D"/>
    <w:rsid w:val="00BE0060"/>
    <w:rsid w:val="00BE28E8"/>
    <w:rsid w:val="00C401C4"/>
    <w:rsid w:val="00C715E5"/>
    <w:rsid w:val="00C96D3D"/>
    <w:rsid w:val="00CE19B6"/>
    <w:rsid w:val="00D05EA0"/>
    <w:rsid w:val="00E01F13"/>
    <w:rsid w:val="00E24805"/>
    <w:rsid w:val="00E46970"/>
    <w:rsid w:val="00E47425"/>
    <w:rsid w:val="00F72E8F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352-4F2A-43AE-B381-F88215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EC"/>
  </w:style>
  <w:style w:type="paragraph" w:styleId="Footer">
    <w:name w:val="footer"/>
    <w:basedOn w:val="Normal"/>
    <w:link w:val="Foot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TPage</cp:lastModifiedBy>
  <cp:revision>10</cp:revision>
  <cp:lastPrinted>2018-11-21T07:26:00Z</cp:lastPrinted>
  <dcterms:created xsi:type="dcterms:W3CDTF">2017-09-26T09:28:00Z</dcterms:created>
  <dcterms:modified xsi:type="dcterms:W3CDTF">2018-11-26T22:33:00Z</dcterms:modified>
</cp:coreProperties>
</file>